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F0" w:rsidRDefault="00CD53F0" w:rsidP="00CD53F0">
      <w:pPr>
        <w:jc w:val="center"/>
        <w:rPr>
          <w:rFonts w:ascii="Times New Roman" w:hAnsi="Times New Roman" w:cs="Times New Roman"/>
          <w:b/>
          <w:sz w:val="24"/>
        </w:rPr>
      </w:pPr>
      <w:r>
        <w:rPr>
          <w:rFonts w:ascii="Times New Roman" w:hAnsi="Times New Roman" w:cs="Times New Roman"/>
          <w:b/>
          <w:sz w:val="24"/>
        </w:rPr>
        <w:t>Перечень архивных фондов,</w:t>
      </w:r>
    </w:p>
    <w:p w:rsidR="00CD53F0" w:rsidRDefault="00CD53F0" w:rsidP="00CD53F0">
      <w:pPr>
        <w:jc w:val="center"/>
        <w:rPr>
          <w:rFonts w:ascii="Times New Roman" w:hAnsi="Times New Roman" w:cs="Times New Roman"/>
          <w:b/>
          <w:sz w:val="24"/>
        </w:rPr>
      </w:pPr>
      <w:r>
        <w:rPr>
          <w:rFonts w:ascii="Times New Roman" w:hAnsi="Times New Roman" w:cs="Times New Roman"/>
          <w:b/>
          <w:sz w:val="24"/>
        </w:rPr>
        <w:t>поступивших на постоянное хранение в БУ «Госистархив Чувашской Республики» Минкультуры Чувашии в</w:t>
      </w:r>
      <w:bookmarkStart w:id="0" w:name="_GoBack"/>
      <w:bookmarkEnd w:id="0"/>
      <w:r>
        <w:rPr>
          <w:rFonts w:ascii="Times New Roman" w:hAnsi="Times New Roman" w:cs="Times New Roman"/>
          <w:b/>
          <w:sz w:val="24"/>
        </w:rPr>
        <w:t xml:space="preserve"> </w:t>
      </w:r>
      <w:r>
        <w:rPr>
          <w:rFonts w:ascii="Times New Roman" w:hAnsi="Times New Roman" w:cs="Times New Roman"/>
          <w:b/>
          <w:sz w:val="24"/>
          <w:lang w:val="en-US"/>
        </w:rPr>
        <w:t>I</w:t>
      </w:r>
      <w:r w:rsidRPr="00CD53F0">
        <w:rPr>
          <w:rFonts w:ascii="Times New Roman" w:hAnsi="Times New Roman" w:cs="Times New Roman"/>
          <w:b/>
          <w:sz w:val="24"/>
        </w:rPr>
        <w:t xml:space="preserve"> </w:t>
      </w:r>
      <w:r>
        <w:rPr>
          <w:rFonts w:ascii="Times New Roman" w:hAnsi="Times New Roman" w:cs="Times New Roman"/>
          <w:b/>
          <w:sz w:val="24"/>
        </w:rPr>
        <w:t>квартале 2015 г.</w:t>
      </w:r>
    </w:p>
    <w:p w:rsidR="00CD53F0" w:rsidRDefault="00CD53F0" w:rsidP="00CD53F0">
      <w:pPr>
        <w:jc w:val="center"/>
        <w:rPr>
          <w:rFonts w:ascii="Times New Roman" w:hAnsi="Times New Roman" w:cs="Times New Roman"/>
          <w:sz w:val="24"/>
        </w:rPr>
      </w:pPr>
    </w:p>
    <w:tbl>
      <w:tblPr>
        <w:tblW w:w="10207" w:type="dxa"/>
        <w:tblInd w:w="108" w:type="dxa"/>
        <w:tblLayout w:type="fixed"/>
        <w:tblLook w:val="04A0" w:firstRow="1" w:lastRow="0" w:firstColumn="1" w:lastColumn="0" w:noHBand="0" w:noVBand="1"/>
      </w:tblPr>
      <w:tblGrid>
        <w:gridCol w:w="490"/>
        <w:gridCol w:w="980"/>
        <w:gridCol w:w="1929"/>
        <w:gridCol w:w="1417"/>
        <w:gridCol w:w="709"/>
        <w:gridCol w:w="3174"/>
        <w:gridCol w:w="1508"/>
      </w:tblGrid>
      <w:tr w:rsidR="00CD53F0" w:rsidTr="008932C3">
        <w:trPr>
          <w:trHeight w:val="1987"/>
        </w:trPr>
        <w:tc>
          <w:tcPr>
            <w:tcW w:w="490" w:type="dxa"/>
            <w:tcBorders>
              <w:top w:val="single" w:sz="4" w:space="0" w:color="000000"/>
              <w:left w:val="single" w:sz="4" w:space="0" w:color="000000"/>
              <w:bottom w:val="single" w:sz="4" w:space="0" w:color="000000"/>
              <w:right w:val="nil"/>
            </w:tcBorders>
            <w:hideMark/>
          </w:tcPr>
          <w:p w:rsidR="00CD53F0" w:rsidRDefault="00CD53F0">
            <w:pPr>
              <w:snapToGrid w:val="0"/>
              <w:jc w:val="center"/>
              <w:rPr>
                <w:rFonts w:ascii="Times New Roman" w:hAnsi="Times New Roman" w:cs="Times New Roman"/>
                <w:b/>
                <w:szCs w:val="20"/>
              </w:rPr>
            </w:pPr>
            <w:r>
              <w:rPr>
                <w:rFonts w:ascii="Times New Roman" w:hAnsi="Times New Roman" w:cs="Times New Roman"/>
                <w:b/>
                <w:szCs w:val="20"/>
              </w:rPr>
              <w:t>№</w:t>
            </w:r>
          </w:p>
          <w:p w:rsidR="00CD53F0" w:rsidRDefault="00CD53F0">
            <w:pPr>
              <w:jc w:val="center"/>
              <w:rPr>
                <w:rFonts w:ascii="Times New Roman" w:hAnsi="Times New Roman" w:cs="Times New Roman"/>
                <w:b/>
                <w:szCs w:val="20"/>
              </w:rPr>
            </w:pPr>
            <w:proofErr w:type="gramStart"/>
            <w:r>
              <w:rPr>
                <w:rFonts w:ascii="Times New Roman" w:hAnsi="Times New Roman" w:cs="Times New Roman"/>
                <w:b/>
                <w:szCs w:val="20"/>
              </w:rPr>
              <w:t>п</w:t>
            </w:r>
            <w:proofErr w:type="gramEnd"/>
            <w:r>
              <w:rPr>
                <w:rFonts w:ascii="Times New Roman" w:hAnsi="Times New Roman" w:cs="Times New Roman"/>
                <w:b/>
                <w:szCs w:val="20"/>
              </w:rPr>
              <w:t>/п</w:t>
            </w:r>
          </w:p>
        </w:tc>
        <w:tc>
          <w:tcPr>
            <w:tcW w:w="980" w:type="dxa"/>
            <w:tcBorders>
              <w:top w:val="single" w:sz="4" w:space="0" w:color="000000"/>
              <w:left w:val="single" w:sz="4" w:space="0" w:color="000000"/>
              <w:bottom w:val="single" w:sz="4" w:space="0" w:color="000000"/>
              <w:right w:val="nil"/>
            </w:tcBorders>
            <w:hideMark/>
          </w:tcPr>
          <w:p w:rsidR="00CD53F0" w:rsidRDefault="00CD53F0">
            <w:pPr>
              <w:snapToGrid w:val="0"/>
              <w:jc w:val="center"/>
              <w:rPr>
                <w:rFonts w:ascii="Times New Roman" w:hAnsi="Times New Roman" w:cs="Times New Roman"/>
                <w:b/>
                <w:szCs w:val="20"/>
              </w:rPr>
            </w:pPr>
            <w:r>
              <w:rPr>
                <w:rFonts w:ascii="Times New Roman" w:hAnsi="Times New Roman" w:cs="Times New Roman"/>
                <w:b/>
                <w:szCs w:val="20"/>
              </w:rPr>
              <w:t>Номер</w:t>
            </w:r>
          </w:p>
          <w:p w:rsidR="00CD53F0" w:rsidRDefault="00CD53F0">
            <w:pPr>
              <w:jc w:val="center"/>
              <w:rPr>
                <w:rFonts w:ascii="Times New Roman" w:hAnsi="Times New Roman" w:cs="Times New Roman"/>
                <w:b/>
                <w:szCs w:val="20"/>
              </w:rPr>
            </w:pPr>
            <w:r>
              <w:rPr>
                <w:rFonts w:ascii="Times New Roman" w:hAnsi="Times New Roman" w:cs="Times New Roman"/>
                <w:b/>
                <w:szCs w:val="20"/>
              </w:rPr>
              <w:t>фонда</w:t>
            </w:r>
          </w:p>
        </w:tc>
        <w:tc>
          <w:tcPr>
            <w:tcW w:w="1929" w:type="dxa"/>
            <w:tcBorders>
              <w:top w:val="single" w:sz="4" w:space="0" w:color="000000"/>
              <w:left w:val="single" w:sz="4" w:space="0" w:color="000000"/>
              <w:bottom w:val="single" w:sz="4" w:space="0" w:color="000000"/>
              <w:right w:val="nil"/>
            </w:tcBorders>
            <w:hideMark/>
          </w:tcPr>
          <w:p w:rsidR="00CD53F0" w:rsidRDefault="00CD53F0">
            <w:pPr>
              <w:snapToGrid w:val="0"/>
              <w:rPr>
                <w:rFonts w:ascii="Times New Roman" w:hAnsi="Times New Roman" w:cs="Times New Roman"/>
                <w:b/>
                <w:szCs w:val="20"/>
              </w:rPr>
            </w:pPr>
            <w:r>
              <w:rPr>
                <w:rFonts w:ascii="Times New Roman" w:hAnsi="Times New Roman" w:cs="Times New Roman"/>
                <w:b/>
                <w:szCs w:val="20"/>
              </w:rPr>
              <w:t>Название фонда</w:t>
            </w:r>
          </w:p>
        </w:tc>
        <w:tc>
          <w:tcPr>
            <w:tcW w:w="1417" w:type="dxa"/>
            <w:tcBorders>
              <w:top w:val="single" w:sz="4" w:space="0" w:color="000000"/>
              <w:left w:val="single" w:sz="4" w:space="0" w:color="000000"/>
              <w:bottom w:val="single" w:sz="4" w:space="0" w:color="000000"/>
              <w:right w:val="nil"/>
            </w:tcBorders>
            <w:hideMark/>
          </w:tcPr>
          <w:p w:rsidR="00CD53F0" w:rsidRDefault="00CD53F0">
            <w:pPr>
              <w:snapToGrid w:val="0"/>
              <w:jc w:val="both"/>
              <w:rPr>
                <w:rFonts w:ascii="Times New Roman" w:hAnsi="Times New Roman" w:cs="Times New Roman"/>
                <w:b/>
                <w:szCs w:val="20"/>
              </w:rPr>
            </w:pPr>
            <w:r>
              <w:rPr>
                <w:rFonts w:ascii="Times New Roman" w:hAnsi="Times New Roman" w:cs="Times New Roman"/>
                <w:b/>
                <w:szCs w:val="20"/>
              </w:rPr>
              <w:t>Крайние даты принятых архивных документов</w:t>
            </w:r>
          </w:p>
        </w:tc>
        <w:tc>
          <w:tcPr>
            <w:tcW w:w="709" w:type="dxa"/>
            <w:tcBorders>
              <w:top w:val="single" w:sz="4" w:space="0" w:color="000000"/>
              <w:left w:val="single" w:sz="4" w:space="0" w:color="000000"/>
              <w:bottom w:val="single" w:sz="4" w:space="0" w:color="000000"/>
              <w:right w:val="nil"/>
            </w:tcBorders>
            <w:hideMark/>
          </w:tcPr>
          <w:p w:rsidR="00CD53F0" w:rsidRDefault="00CD53F0">
            <w:pPr>
              <w:snapToGrid w:val="0"/>
              <w:ind w:left="-60" w:right="-153"/>
              <w:jc w:val="both"/>
              <w:rPr>
                <w:rFonts w:ascii="Times New Roman" w:hAnsi="Times New Roman" w:cs="Times New Roman"/>
                <w:b/>
                <w:szCs w:val="20"/>
              </w:rPr>
            </w:pPr>
            <w:r>
              <w:rPr>
                <w:rFonts w:ascii="Times New Roman" w:hAnsi="Times New Roman" w:cs="Times New Roman"/>
                <w:b/>
                <w:szCs w:val="20"/>
              </w:rPr>
              <w:t>Кол-во, посту</w:t>
            </w:r>
            <w:r w:rsidR="008932C3">
              <w:rPr>
                <w:rFonts w:ascii="Times New Roman" w:hAnsi="Times New Roman" w:cs="Times New Roman"/>
                <w:b/>
                <w:szCs w:val="20"/>
              </w:rPr>
              <w:t>-</w:t>
            </w:r>
            <w:r>
              <w:rPr>
                <w:rFonts w:ascii="Times New Roman" w:hAnsi="Times New Roman" w:cs="Times New Roman"/>
                <w:b/>
                <w:szCs w:val="20"/>
              </w:rPr>
              <w:t>пив</w:t>
            </w:r>
            <w:r w:rsidR="008932C3">
              <w:rPr>
                <w:rFonts w:ascii="Times New Roman" w:hAnsi="Times New Roman" w:cs="Times New Roman"/>
                <w:b/>
                <w:szCs w:val="20"/>
              </w:rPr>
              <w:t>-</w:t>
            </w:r>
            <w:proofErr w:type="spellStart"/>
            <w:r>
              <w:rPr>
                <w:rFonts w:ascii="Times New Roman" w:hAnsi="Times New Roman" w:cs="Times New Roman"/>
                <w:b/>
                <w:szCs w:val="20"/>
              </w:rPr>
              <w:t>ших</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ед.хр</w:t>
            </w:r>
            <w:proofErr w:type="spellEnd"/>
            <w:r>
              <w:rPr>
                <w:rFonts w:ascii="Times New Roman" w:hAnsi="Times New Roman" w:cs="Times New Roman"/>
                <w:b/>
                <w:szCs w:val="20"/>
              </w:rPr>
              <w:t xml:space="preserve">. </w:t>
            </w:r>
            <w:proofErr w:type="gramStart"/>
            <w:r>
              <w:rPr>
                <w:rFonts w:ascii="Times New Roman" w:hAnsi="Times New Roman" w:cs="Times New Roman"/>
                <w:b/>
                <w:szCs w:val="20"/>
              </w:rPr>
              <w:t>архив-</w:t>
            </w:r>
            <w:proofErr w:type="spellStart"/>
            <w:r>
              <w:rPr>
                <w:rFonts w:ascii="Times New Roman" w:hAnsi="Times New Roman" w:cs="Times New Roman"/>
                <w:b/>
                <w:szCs w:val="20"/>
              </w:rPr>
              <w:t>ных</w:t>
            </w:r>
            <w:proofErr w:type="spellEnd"/>
            <w:proofErr w:type="gramEnd"/>
            <w:r>
              <w:rPr>
                <w:rFonts w:ascii="Times New Roman" w:hAnsi="Times New Roman" w:cs="Times New Roman"/>
                <w:b/>
                <w:szCs w:val="20"/>
              </w:rPr>
              <w:t xml:space="preserve"> доку-ментов</w:t>
            </w:r>
          </w:p>
        </w:tc>
        <w:tc>
          <w:tcPr>
            <w:tcW w:w="3174" w:type="dxa"/>
            <w:tcBorders>
              <w:top w:val="single" w:sz="4" w:space="0" w:color="000000"/>
              <w:left w:val="single" w:sz="4" w:space="0" w:color="000000"/>
              <w:bottom w:val="single" w:sz="4" w:space="0" w:color="000000"/>
              <w:right w:val="nil"/>
            </w:tcBorders>
            <w:hideMark/>
          </w:tcPr>
          <w:p w:rsidR="00CD53F0" w:rsidRDefault="00CD53F0">
            <w:pPr>
              <w:snapToGrid w:val="0"/>
              <w:rPr>
                <w:rFonts w:ascii="Times New Roman" w:hAnsi="Times New Roman" w:cs="Times New Roman"/>
                <w:b/>
                <w:szCs w:val="20"/>
              </w:rPr>
            </w:pPr>
            <w:r>
              <w:rPr>
                <w:rFonts w:ascii="Times New Roman" w:hAnsi="Times New Roman" w:cs="Times New Roman"/>
                <w:b/>
                <w:szCs w:val="20"/>
              </w:rPr>
              <w:t>Аннотации на поступившие архивные документы</w:t>
            </w:r>
          </w:p>
        </w:tc>
        <w:tc>
          <w:tcPr>
            <w:tcW w:w="1508" w:type="dxa"/>
            <w:tcBorders>
              <w:top w:val="single" w:sz="4" w:space="0" w:color="000000"/>
              <w:left w:val="single" w:sz="4" w:space="0" w:color="000000"/>
              <w:bottom w:val="single" w:sz="4" w:space="0" w:color="000000"/>
              <w:right w:val="single" w:sz="4" w:space="0" w:color="000000"/>
            </w:tcBorders>
            <w:hideMark/>
          </w:tcPr>
          <w:p w:rsidR="00CD53F0" w:rsidRDefault="00CD53F0">
            <w:pPr>
              <w:snapToGrid w:val="0"/>
              <w:jc w:val="both"/>
              <w:rPr>
                <w:rFonts w:ascii="Times New Roman" w:hAnsi="Times New Roman" w:cs="Times New Roman"/>
                <w:b/>
                <w:szCs w:val="20"/>
              </w:rPr>
            </w:pPr>
            <w:r>
              <w:rPr>
                <w:rFonts w:ascii="Times New Roman" w:hAnsi="Times New Roman" w:cs="Times New Roman"/>
                <w:b/>
                <w:szCs w:val="20"/>
              </w:rPr>
              <w:t xml:space="preserve">Причины передачи на </w:t>
            </w:r>
            <w:proofErr w:type="spellStart"/>
            <w:proofErr w:type="gramStart"/>
            <w:r>
              <w:rPr>
                <w:rFonts w:ascii="Times New Roman" w:hAnsi="Times New Roman" w:cs="Times New Roman"/>
                <w:b/>
                <w:szCs w:val="20"/>
              </w:rPr>
              <w:t>государ-ственное</w:t>
            </w:r>
            <w:proofErr w:type="spellEnd"/>
            <w:proofErr w:type="gramEnd"/>
            <w:r>
              <w:rPr>
                <w:rFonts w:ascii="Times New Roman" w:hAnsi="Times New Roman" w:cs="Times New Roman"/>
                <w:b/>
                <w:szCs w:val="20"/>
              </w:rPr>
              <w:t xml:space="preserve"> хранение</w:t>
            </w:r>
          </w:p>
        </w:tc>
      </w:tr>
    </w:tbl>
    <w:p w:rsidR="00CD53F0" w:rsidRDefault="00CD53F0" w:rsidP="00CD53F0">
      <w:pPr>
        <w:rPr>
          <w:sz w:val="4"/>
          <w:szCs w:val="4"/>
        </w:rPr>
      </w:pPr>
    </w:p>
    <w:tbl>
      <w:tblPr>
        <w:tblW w:w="10207" w:type="dxa"/>
        <w:tblInd w:w="108" w:type="dxa"/>
        <w:tblLayout w:type="fixed"/>
        <w:tblLook w:val="04A0" w:firstRow="1" w:lastRow="0" w:firstColumn="1" w:lastColumn="0" w:noHBand="0" w:noVBand="1"/>
      </w:tblPr>
      <w:tblGrid>
        <w:gridCol w:w="490"/>
        <w:gridCol w:w="980"/>
        <w:gridCol w:w="1933"/>
        <w:gridCol w:w="1417"/>
        <w:gridCol w:w="709"/>
        <w:gridCol w:w="3170"/>
        <w:gridCol w:w="1508"/>
      </w:tblGrid>
      <w:tr w:rsidR="00CD53F0" w:rsidTr="008932C3">
        <w:trPr>
          <w:trHeight w:val="284"/>
          <w:tblHeader/>
        </w:trPr>
        <w:tc>
          <w:tcPr>
            <w:tcW w:w="490" w:type="dxa"/>
            <w:tcBorders>
              <w:top w:val="single" w:sz="4" w:space="0" w:color="000000"/>
              <w:left w:val="single" w:sz="4" w:space="0" w:color="000000"/>
              <w:bottom w:val="single" w:sz="4" w:space="0" w:color="000000"/>
              <w:right w:val="nil"/>
            </w:tcBorders>
            <w:hideMark/>
          </w:tcPr>
          <w:p w:rsidR="00CD53F0" w:rsidRDefault="00CD53F0">
            <w:pPr>
              <w:snapToGrid w:val="0"/>
              <w:jc w:val="center"/>
              <w:rPr>
                <w:rFonts w:ascii="Times New Roman" w:hAnsi="Times New Roman" w:cs="Times New Roman"/>
                <w:b/>
                <w:sz w:val="24"/>
              </w:rPr>
            </w:pPr>
            <w:r>
              <w:rPr>
                <w:rFonts w:ascii="Times New Roman" w:hAnsi="Times New Roman" w:cs="Times New Roman"/>
                <w:b/>
                <w:sz w:val="24"/>
              </w:rPr>
              <w:t>1</w:t>
            </w:r>
          </w:p>
        </w:tc>
        <w:tc>
          <w:tcPr>
            <w:tcW w:w="980" w:type="dxa"/>
            <w:tcBorders>
              <w:top w:val="single" w:sz="4" w:space="0" w:color="000000"/>
              <w:left w:val="single" w:sz="4" w:space="0" w:color="000000"/>
              <w:bottom w:val="single" w:sz="4" w:space="0" w:color="000000"/>
              <w:right w:val="nil"/>
            </w:tcBorders>
            <w:hideMark/>
          </w:tcPr>
          <w:p w:rsidR="00CD53F0" w:rsidRDefault="00CD53F0">
            <w:pPr>
              <w:snapToGrid w:val="0"/>
              <w:jc w:val="center"/>
              <w:rPr>
                <w:rFonts w:ascii="Times New Roman" w:hAnsi="Times New Roman" w:cs="Times New Roman"/>
                <w:b/>
                <w:sz w:val="24"/>
              </w:rPr>
            </w:pPr>
            <w:r>
              <w:rPr>
                <w:rFonts w:ascii="Times New Roman" w:hAnsi="Times New Roman" w:cs="Times New Roman"/>
                <w:b/>
                <w:sz w:val="24"/>
              </w:rPr>
              <w:t>2</w:t>
            </w:r>
          </w:p>
        </w:tc>
        <w:tc>
          <w:tcPr>
            <w:tcW w:w="1933" w:type="dxa"/>
            <w:tcBorders>
              <w:top w:val="single" w:sz="4" w:space="0" w:color="000000"/>
              <w:left w:val="single" w:sz="4" w:space="0" w:color="000000"/>
              <w:bottom w:val="single" w:sz="4" w:space="0" w:color="000000"/>
              <w:right w:val="nil"/>
            </w:tcBorders>
            <w:hideMark/>
          </w:tcPr>
          <w:p w:rsidR="00CD53F0" w:rsidRDefault="00CD53F0" w:rsidP="00D15F08">
            <w:pPr>
              <w:snapToGrid w:val="0"/>
              <w:jc w:val="center"/>
              <w:rPr>
                <w:rFonts w:ascii="Times New Roman" w:hAnsi="Times New Roman" w:cs="Times New Roman"/>
                <w:b/>
                <w:sz w:val="24"/>
              </w:rPr>
            </w:pPr>
            <w:r>
              <w:rPr>
                <w:rFonts w:ascii="Times New Roman" w:hAnsi="Times New Roman" w:cs="Times New Roman"/>
                <w:b/>
                <w:sz w:val="24"/>
              </w:rPr>
              <w:t>3</w:t>
            </w:r>
          </w:p>
        </w:tc>
        <w:tc>
          <w:tcPr>
            <w:tcW w:w="1417" w:type="dxa"/>
            <w:tcBorders>
              <w:top w:val="single" w:sz="4" w:space="0" w:color="000000"/>
              <w:left w:val="single" w:sz="4" w:space="0" w:color="000000"/>
              <w:bottom w:val="single" w:sz="4" w:space="0" w:color="000000"/>
              <w:right w:val="nil"/>
            </w:tcBorders>
            <w:hideMark/>
          </w:tcPr>
          <w:p w:rsidR="00CD53F0" w:rsidRDefault="00CD53F0">
            <w:pPr>
              <w:snapToGrid w:val="0"/>
              <w:jc w:val="center"/>
              <w:rPr>
                <w:rFonts w:ascii="Times New Roman" w:hAnsi="Times New Roman" w:cs="Times New Roman"/>
                <w:b/>
                <w:sz w:val="24"/>
              </w:rPr>
            </w:pPr>
            <w:r>
              <w:rPr>
                <w:rFonts w:ascii="Times New Roman" w:hAnsi="Times New Roman" w:cs="Times New Roman"/>
                <w:b/>
                <w:sz w:val="24"/>
              </w:rPr>
              <w:t>4</w:t>
            </w:r>
          </w:p>
        </w:tc>
        <w:tc>
          <w:tcPr>
            <w:tcW w:w="709" w:type="dxa"/>
            <w:tcBorders>
              <w:top w:val="single" w:sz="4" w:space="0" w:color="000000"/>
              <w:left w:val="single" w:sz="4" w:space="0" w:color="000000"/>
              <w:bottom w:val="single" w:sz="4" w:space="0" w:color="000000"/>
              <w:right w:val="nil"/>
            </w:tcBorders>
            <w:hideMark/>
          </w:tcPr>
          <w:p w:rsidR="00CD53F0" w:rsidRDefault="00CD53F0">
            <w:pPr>
              <w:snapToGrid w:val="0"/>
              <w:jc w:val="center"/>
              <w:rPr>
                <w:rFonts w:ascii="Times New Roman" w:hAnsi="Times New Roman" w:cs="Times New Roman"/>
                <w:b/>
                <w:sz w:val="24"/>
              </w:rPr>
            </w:pPr>
            <w:r>
              <w:rPr>
                <w:rFonts w:ascii="Times New Roman" w:hAnsi="Times New Roman" w:cs="Times New Roman"/>
                <w:b/>
                <w:sz w:val="24"/>
              </w:rPr>
              <w:t>5</w:t>
            </w:r>
          </w:p>
        </w:tc>
        <w:tc>
          <w:tcPr>
            <w:tcW w:w="3170" w:type="dxa"/>
            <w:tcBorders>
              <w:top w:val="single" w:sz="4" w:space="0" w:color="000000"/>
              <w:left w:val="single" w:sz="4" w:space="0" w:color="000000"/>
              <w:bottom w:val="single" w:sz="4" w:space="0" w:color="000000"/>
              <w:right w:val="nil"/>
            </w:tcBorders>
            <w:hideMark/>
          </w:tcPr>
          <w:p w:rsidR="00CD53F0" w:rsidRDefault="00CD53F0" w:rsidP="001222B0">
            <w:pPr>
              <w:snapToGrid w:val="0"/>
              <w:jc w:val="center"/>
              <w:rPr>
                <w:rFonts w:ascii="Times New Roman" w:hAnsi="Times New Roman" w:cs="Times New Roman"/>
                <w:b/>
                <w:sz w:val="24"/>
              </w:rPr>
            </w:pPr>
            <w:r>
              <w:rPr>
                <w:rFonts w:ascii="Times New Roman" w:hAnsi="Times New Roman" w:cs="Times New Roman"/>
                <w:b/>
                <w:sz w:val="24"/>
              </w:rPr>
              <w:t>6</w:t>
            </w:r>
          </w:p>
        </w:tc>
        <w:tc>
          <w:tcPr>
            <w:tcW w:w="1508" w:type="dxa"/>
            <w:tcBorders>
              <w:top w:val="single" w:sz="4" w:space="0" w:color="000000"/>
              <w:left w:val="single" w:sz="4" w:space="0" w:color="000000"/>
              <w:bottom w:val="single" w:sz="4" w:space="0" w:color="000000"/>
              <w:right w:val="single" w:sz="4" w:space="0" w:color="000000"/>
            </w:tcBorders>
            <w:hideMark/>
          </w:tcPr>
          <w:p w:rsidR="00CD53F0" w:rsidRDefault="00CD53F0">
            <w:pPr>
              <w:snapToGrid w:val="0"/>
              <w:jc w:val="center"/>
              <w:rPr>
                <w:rFonts w:ascii="Times New Roman" w:hAnsi="Times New Roman" w:cs="Times New Roman"/>
                <w:b/>
                <w:sz w:val="24"/>
              </w:rPr>
            </w:pPr>
            <w:r>
              <w:rPr>
                <w:rFonts w:ascii="Times New Roman" w:hAnsi="Times New Roman" w:cs="Times New Roman"/>
                <w:b/>
                <w:sz w:val="24"/>
              </w:rPr>
              <w:t>7</w:t>
            </w:r>
          </w:p>
        </w:tc>
      </w:tr>
      <w:tr w:rsidR="00997E9A" w:rsidTr="001222B0">
        <w:tc>
          <w:tcPr>
            <w:tcW w:w="10207" w:type="dxa"/>
            <w:gridSpan w:val="7"/>
            <w:tcBorders>
              <w:top w:val="single" w:sz="4" w:space="0" w:color="000000"/>
              <w:left w:val="single" w:sz="4" w:space="0" w:color="000000"/>
              <w:bottom w:val="single" w:sz="4" w:space="0" w:color="000000"/>
              <w:right w:val="single" w:sz="4" w:space="0" w:color="000000"/>
            </w:tcBorders>
          </w:tcPr>
          <w:p w:rsidR="00997E9A" w:rsidRDefault="00997E9A"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 xml:space="preserve">Фонды учреждений государственной власти </w:t>
            </w:r>
            <w:r w:rsidR="00F85AFF">
              <w:rPr>
                <w:rFonts w:ascii="Times New Roman" w:hAnsi="Times New Roman" w:cs="Times New Roman"/>
                <w:b/>
                <w:i/>
                <w:sz w:val="24"/>
              </w:rPr>
              <w:t xml:space="preserve">и </w:t>
            </w:r>
            <w:r>
              <w:rPr>
                <w:rFonts w:ascii="Times New Roman" w:hAnsi="Times New Roman" w:cs="Times New Roman"/>
                <w:b/>
                <w:i/>
                <w:sz w:val="24"/>
              </w:rPr>
              <w:t>государственного управления</w:t>
            </w:r>
          </w:p>
        </w:tc>
      </w:tr>
      <w:tr w:rsidR="009012F0" w:rsidTr="001222B0">
        <w:tc>
          <w:tcPr>
            <w:tcW w:w="490" w:type="dxa"/>
            <w:tcBorders>
              <w:top w:val="single" w:sz="4" w:space="0" w:color="000000"/>
              <w:left w:val="single" w:sz="4" w:space="0" w:color="000000"/>
              <w:bottom w:val="single" w:sz="4" w:space="0" w:color="000000"/>
              <w:right w:val="nil"/>
            </w:tcBorders>
          </w:tcPr>
          <w:p w:rsidR="009012F0" w:rsidRDefault="003F419C" w:rsidP="00623B0A">
            <w:pPr>
              <w:snapToGrid w:val="0"/>
              <w:jc w:val="center"/>
              <w:rPr>
                <w:rFonts w:ascii="Times New Roman" w:hAnsi="Times New Roman" w:cs="Times New Roman"/>
                <w:sz w:val="24"/>
              </w:rPr>
            </w:pPr>
            <w:r>
              <w:rPr>
                <w:rFonts w:ascii="Times New Roman" w:hAnsi="Times New Roman" w:cs="Times New Roman"/>
                <w:sz w:val="24"/>
              </w:rPr>
              <w:t>1</w:t>
            </w:r>
          </w:p>
        </w:tc>
        <w:tc>
          <w:tcPr>
            <w:tcW w:w="980" w:type="dxa"/>
            <w:tcBorders>
              <w:top w:val="single" w:sz="4" w:space="0" w:color="000000"/>
              <w:left w:val="single" w:sz="4" w:space="0" w:color="000000"/>
              <w:bottom w:val="single" w:sz="4" w:space="0" w:color="000000"/>
              <w:right w:val="nil"/>
            </w:tcBorders>
          </w:tcPr>
          <w:p w:rsidR="009012F0" w:rsidRDefault="009012F0" w:rsidP="00623B0A">
            <w:pPr>
              <w:snapToGrid w:val="0"/>
              <w:jc w:val="center"/>
              <w:rPr>
                <w:rFonts w:ascii="Times New Roman" w:hAnsi="Times New Roman" w:cs="Times New Roman"/>
                <w:sz w:val="24"/>
              </w:rPr>
            </w:pPr>
            <w:r>
              <w:rPr>
                <w:rFonts w:ascii="Times New Roman" w:hAnsi="Times New Roman" w:cs="Times New Roman"/>
                <w:sz w:val="24"/>
              </w:rPr>
              <w:t>Р-172</w:t>
            </w:r>
          </w:p>
        </w:tc>
        <w:tc>
          <w:tcPr>
            <w:tcW w:w="1933" w:type="dxa"/>
            <w:tcBorders>
              <w:top w:val="single" w:sz="4" w:space="0" w:color="000000"/>
              <w:left w:val="single" w:sz="4" w:space="0" w:color="000000"/>
              <w:bottom w:val="single" w:sz="4" w:space="0" w:color="000000"/>
              <w:right w:val="nil"/>
            </w:tcBorders>
          </w:tcPr>
          <w:p w:rsidR="009012F0" w:rsidRPr="0023527C" w:rsidRDefault="009012F0" w:rsidP="00623B0A">
            <w:pPr>
              <w:ind w:left="-70" w:right="-85"/>
              <w:jc w:val="both"/>
              <w:rPr>
                <w:rFonts w:ascii="Times New Roman" w:hAnsi="Times New Roman" w:cs="Times New Roman"/>
                <w:sz w:val="24"/>
              </w:rPr>
            </w:pPr>
            <w:r w:rsidRPr="0023527C">
              <w:rPr>
                <w:rFonts w:ascii="Times New Roman" w:hAnsi="Times New Roman" w:cs="Times New Roman"/>
                <w:sz w:val="24"/>
              </w:rPr>
              <w:t>Ядринский городской Совет народных депутатов и его малый Свет Ядринского района Чувашской Республики</w:t>
            </w:r>
          </w:p>
        </w:tc>
        <w:tc>
          <w:tcPr>
            <w:tcW w:w="1417" w:type="dxa"/>
            <w:tcBorders>
              <w:top w:val="single" w:sz="4" w:space="0" w:color="000000"/>
              <w:left w:val="single" w:sz="4" w:space="0" w:color="000000"/>
              <w:bottom w:val="single" w:sz="4" w:space="0" w:color="000000"/>
              <w:right w:val="nil"/>
            </w:tcBorders>
          </w:tcPr>
          <w:p w:rsidR="009012F0" w:rsidRDefault="009012F0" w:rsidP="00623B0A">
            <w:pPr>
              <w:snapToGrid w:val="0"/>
              <w:ind w:right="-109" w:hanging="118"/>
              <w:jc w:val="center"/>
              <w:rPr>
                <w:rFonts w:ascii="Times New Roman" w:hAnsi="Times New Roman" w:cs="Times New Roman"/>
                <w:sz w:val="24"/>
              </w:rPr>
            </w:pPr>
            <w:r>
              <w:rPr>
                <w:rFonts w:ascii="Times New Roman" w:hAnsi="Times New Roman" w:cs="Times New Roman"/>
                <w:sz w:val="24"/>
              </w:rPr>
              <w:t>1959-1993</w:t>
            </w:r>
          </w:p>
        </w:tc>
        <w:tc>
          <w:tcPr>
            <w:tcW w:w="709" w:type="dxa"/>
            <w:tcBorders>
              <w:top w:val="single" w:sz="4" w:space="0" w:color="000000"/>
              <w:left w:val="single" w:sz="4" w:space="0" w:color="000000"/>
              <w:bottom w:val="single" w:sz="4" w:space="0" w:color="000000"/>
              <w:right w:val="nil"/>
            </w:tcBorders>
          </w:tcPr>
          <w:p w:rsidR="009012F0" w:rsidRDefault="009012F0" w:rsidP="00623B0A">
            <w:pPr>
              <w:snapToGrid w:val="0"/>
              <w:jc w:val="center"/>
              <w:rPr>
                <w:rFonts w:ascii="Times New Roman" w:hAnsi="Times New Roman" w:cs="Times New Roman"/>
                <w:sz w:val="24"/>
              </w:rPr>
            </w:pPr>
            <w:r>
              <w:rPr>
                <w:rFonts w:ascii="Times New Roman" w:hAnsi="Times New Roman" w:cs="Times New Roman"/>
                <w:sz w:val="24"/>
              </w:rPr>
              <w:t>405</w:t>
            </w:r>
          </w:p>
        </w:tc>
        <w:tc>
          <w:tcPr>
            <w:tcW w:w="3170" w:type="dxa"/>
            <w:tcBorders>
              <w:top w:val="single" w:sz="4" w:space="0" w:color="000000"/>
              <w:left w:val="single" w:sz="4" w:space="0" w:color="000000"/>
              <w:bottom w:val="single" w:sz="4" w:space="0" w:color="000000"/>
              <w:right w:val="nil"/>
            </w:tcBorders>
          </w:tcPr>
          <w:p w:rsidR="009012F0" w:rsidRDefault="00C314F1" w:rsidP="001222B0">
            <w:pPr>
              <w:snapToGrid w:val="0"/>
              <w:ind w:left="-66" w:right="-66"/>
              <w:jc w:val="both"/>
              <w:rPr>
                <w:rFonts w:ascii="Times New Roman" w:hAnsi="Times New Roman" w:cs="Times New Roman"/>
                <w:sz w:val="24"/>
              </w:rPr>
            </w:pPr>
            <w:proofErr w:type="gramStart"/>
            <w:r>
              <w:rPr>
                <w:rFonts w:ascii="Times New Roman" w:hAnsi="Times New Roman" w:cs="Times New Roman"/>
                <w:sz w:val="24"/>
              </w:rPr>
              <w:t>Протоколы сессий, горсовета, заседаний исполкома горсовета, бюджеты, сметы, годовые отчеты, планы, статотчеты, соцобязательства, штатные расписания, документы о работе постоянных комиссий: финансово-бюджетной, народного образования и культуры, здравоохранения, жилищно-коммунального хозяйства, торговли и промышленности, сельского хозяйства и др.</w:t>
            </w:r>
            <w:proofErr w:type="gramEnd"/>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9012F0" w:rsidRDefault="009012F0"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9012F0" w:rsidRDefault="009012F0"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9012F0" w:rsidRDefault="009012F0" w:rsidP="00623B0A">
            <w:pPr>
              <w:snapToGrid w:val="0"/>
              <w:ind w:left="-122" w:right="-102"/>
              <w:jc w:val="center"/>
              <w:rPr>
                <w:rFonts w:ascii="Times New Roman" w:hAnsi="Times New Roman" w:cs="Times New Roman"/>
                <w:sz w:val="24"/>
              </w:rPr>
            </w:pPr>
          </w:p>
        </w:tc>
      </w:tr>
      <w:tr w:rsidR="001E5DC9" w:rsidTr="001222B0">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2</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Р-706</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Ядринский районный Совет народных депутатов и его малый Совет Чувашской Республики</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1984-1994</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257</w:t>
            </w:r>
          </w:p>
        </w:tc>
        <w:tc>
          <w:tcPr>
            <w:tcW w:w="3170" w:type="dxa"/>
            <w:tcBorders>
              <w:top w:val="single" w:sz="4" w:space="0" w:color="000000"/>
              <w:left w:val="single" w:sz="4" w:space="0" w:color="000000"/>
              <w:bottom w:val="single" w:sz="4" w:space="0" w:color="000000"/>
              <w:right w:val="nil"/>
            </w:tcBorders>
          </w:tcPr>
          <w:p w:rsidR="001E5DC9" w:rsidRDefault="00C314F1"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Протоколы сессий, распоряжения исполкома, протоколы заседаний исполкома, статотчеты, штатные расписания и сметы, годовой бухгалтерский отчет, планы, информации, переписка, документы административной комиссии, избирательных комиссий, протоколы заседаний профсоюзного комитета и др. </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2C1DCA" w:rsidTr="001222B0">
        <w:tc>
          <w:tcPr>
            <w:tcW w:w="490" w:type="dxa"/>
            <w:tcBorders>
              <w:top w:val="single" w:sz="4" w:space="0" w:color="000000"/>
              <w:left w:val="single" w:sz="4" w:space="0" w:color="000000"/>
              <w:bottom w:val="single" w:sz="4" w:space="0" w:color="000000"/>
              <w:right w:val="nil"/>
            </w:tcBorders>
          </w:tcPr>
          <w:p w:rsidR="002C1DCA" w:rsidRDefault="003F419C" w:rsidP="00623B0A">
            <w:pPr>
              <w:snapToGrid w:val="0"/>
              <w:jc w:val="center"/>
              <w:rPr>
                <w:rFonts w:ascii="Times New Roman" w:hAnsi="Times New Roman" w:cs="Times New Roman"/>
                <w:sz w:val="24"/>
              </w:rPr>
            </w:pPr>
            <w:r>
              <w:rPr>
                <w:rFonts w:ascii="Times New Roman" w:hAnsi="Times New Roman" w:cs="Times New Roman"/>
                <w:sz w:val="24"/>
              </w:rPr>
              <w:t>3</w:t>
            </w:r>
          </w:p>
        </w:tc>
        <w:tc>
          <w:tcPr>
            <w:tcW w:w="980" w:type="dxa"/>
            <w:tcBorders>
              <w:top w:val="single" w:sz="4" w:space="0" w:color="000000"/>
              <w:left w:val="single" w:sz="4" w:space="0" w:color="000000"/>
              <w:bottom w:val="single" w:sz="4" w:space="0" w:color="000000"/>
              <w:right w:val="nil"/>
            </w:tcBorders>
          </w:tcPr>
          <w:p w:rsidR="002C1DCA" w:rsidRDefault="002C1DCA" w:rsidP="00623B0A">
            <w:pPr>
              <w:snapToGrid w:val="0"/>
              <w:jc w:val="center"/>
              <w:rPr>
                <w:rFonts w:ascii="Times New Roman" w:hAnsi="Times New Roman" w:cs="Times New Roman"/>
                <w:sz w:val="24"/>
              </w:rPr>
            </w:pPr>
            <w:r>
              <w:rPr>
                <w:rFonts w:ascii="Times New Roman" w:hAnsi="Times New Roman" w:cs="Times New Roman"/>
                <w:sz w:val="24"/>
              </w:rPr>
              <w:t>Р-799</w:t>
            </w:r>
          </w:p>
        </w:tc>
        <w:tc>
          <w:tcPr>
            <w:tcW w:w="1933" w:type="dxa"/>
            <w:tcBorders>
              <w:top w:val="single" w:sz="4" w:space="0" w:color="000000"/>
              <w:left w:val="single" w:sz="4" w:space="0" w:color="000000"/>
              <w:bottom w:val="single" w:sz="4" w:space="0" w:color="000000"/>
              <w:right w:val="nil"/>
            </w:tcBorders>
          </w:tcPr>
          <w:p w:rsidR="002C1DCA" w:rsidRPr="0023527C" w:rsidRDefault="002C1DCA" w:rsidP="00623B0A">
            <w:pPr>
              <w:ind w:left="-70" w:right="-85"/>
              <w:jc w:val="both"/>
              <w:rPr>
                <w:rFonts w:ascii="Times New Roman" w:hAnsi="Times New Roman" w:cs="Times New Roman"/>
                <w:sz w:val="24"/>
              </w:rPr>
            </w:pPr>
            <w:r w:rsidRPr="0023527C">
              <w:rPr>
                <w:rFonts w:ascii="Times New Roman" w:hAnsi="Times New Roman" w:cs="Times New Roman"/>
                <w:sz w:val="24"/>
              </w:rPr>
              <w:t>Чебоксарский районный Совет народных депутатов Чувашской Республики</w:t>
            </w:r>
          </w:p>
        </w:tc>
        <w:tc>
          <w:tcPr>
            <w:tcW w:w="1417" w:type="dxa"/>
            <w:tcBorders>
              <w:top w:val="single" w:sz="4" w:space="0" w:color="000000"/>
              <w:left w:val="single" w:sz="4" w:space="0" w:color="000000"/>
              <w:bottom w:val="single" w:sz="4" w:space="0" w:color="000000"/>
              <w:right w:val="nil"/>
            </w:tcBorders>
          </w:tcPr>
          <w:p w:rsidR="002C1DCA" w:rsidRDefault="002C1DCA" w:rsidP="00623B0A">
            <w:pPr>
              <w:snapToGrid w:val="0"/>
              <w:ind w:right="-109" w:hanging="118"/>
              <w:jc w:val="center"/>
              <w:rPr>
                <w:rFonts w:ascii="Times New Roman" w:hAnsi="Times New Roman" w:cs="Times New Roman"/>
                <w:sz w:val="24"/>
              </w:rPr>
            </w:pPr>
            <w:r>
              <w:rPr>
                <w:rFonts w:ascii="Times New Roman" w:hAnsi="Times New Roman" w:cs="Times New Roman"/>
                <w:sz w:val="24"/>
              </w:rPr>
              <w:t>1989-1994</w:t>
            </w:r>
          </w:p>
        </w:tc>
        <w:tc>
          <w:tcPr>
            <w:tcW w:w="709" w:type="dxa"/>
            <w:tcBorders>
              <w:top w:val="single" w:sz="4" w:space="0" w:color="000000"/>
              <w:left w:val="single" w:sz="4" w:space="0" w:color="000000"/>
              <w:bottom w:val="single" w:sz="4" w:space="0" w:color="000000"/>
              <w:right w:val="nil"/>
            </w:tcBorders>
          </w:tcPr>
          <w:p w:rsidR="002C1DCA" w:rsidRDefault="002C1DCA" w:rsidP="00623B0A">
            <w:pPr>
              <w:snapToGrid w:val="0"/>
              <w:jc w:val="center"/>
              <w:rPr>
                <w:rFonts w:ascii="Times New Roman" w:hAnsi="Times New Roman" w:cs="Times New Roman"/>
                <w:sz w:val="24"/>
              </w:rPr>
            </w:pPr>
            <w:r>
              <w:rPr>
                <w:rFonts w:ascii="Times New Roman" w:hAnsi="Times New Roman" w:cs="Times New Roman"/>
                <w:sz w:val="24"/>
              </w:rPr>
              <w:t>116</w:t>
            </w:r>
          </w:p>
        </w:tc>
        <w:tc>
          <w:tcPr>
            <w:tcW w:w="3170" w:type="dxa"/>
            <w:tcBorders>
              <w:top w:val="single" w:sz="4" w:space="0" w:color="000000"/>
              <w:left w:val="single" w:sz="4" w:space="0" w:color="000000"/>
              <w:bottom w:val="single" w:sz="4" w:space="0" w:color="000000"/>
              <w:right w:val="nil"/>
            </w:tcBorders>
          </w:tcPr>
          <w:p w:rsidR="002C1DCA" w:rsidRDefault="00C314F1"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Протоколы и решения сессий райсовета, документы о работе постоянных комиссий, протоколы собраний избирателей и наказы депутатам, статотчеты, протоколы заседаний исполкома, распоряжения исполкома, информации, </w:t>
            </w:r>
            <w:r>
              <w:rPr>
                <w:rFonts w:ascii="Times New Roman" w:hAnsi="Times New Roman" w:cs="Times New Roman"/>
                <w:sz w:val="24"/>
              </w:rPr>
              <w:lastRenderedPageBreak/>
              <w:t>штатные расписания и сметы расходов, отчеты, протоколы собраний трудовых коллективов, окружной и участковых комиссий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hideMark/>
          </w:tcPr>
          <w:p w:rsidR="002C1DCA" w:rsidRDefault="002C1DCA"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2C1DCA" w:rsidRDefault="002C1DCA"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2C1DCA" w:rsidRDefault="002C1DCA" w:rsidP="00623B0A">
            <w:pPr>
              <w:snapToGrid w:val="0"/>
              <w:ind w:left="-122" w:right="-102"/>
              <w:jc w:val="center"/>
              <w:rPr>
                <w:rFonts w:ascii="Times New Roman" w:hAnsi="Times New Roman" w:cs="Times New Roman"/>
                <w:sz w:val="24"/>
              </w:rPr>
            </w:pPr>
          </w:p>
        </w:tc>
      </w:tr>
      <w:tr w:rsidR="001E5DC9" w:rsidTr="001222B0">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4</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Р-824</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Батыревский районный Совет народных депутатов, президиум районного Совета и его исполнительный комитет Чувашской 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1981-1991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170</w:t>
            </w:r>
          </w:p>
        </w:tc>
        <w:tc>
          <w:tcPr>
            <w:tcW w:w="3170" w:type="dxa"/>
            <w:tcBorders>
              <w:top w:val="single" w:sz="4" w:space="0" w:color="000000"/>
              <w:left w:val="single" w:sz="4" w:space="0" w:color="000000"/>
              <w:bottom w:val="single" w:sz="4" w:space="0" w:color="000000"/>
              <w:right w:val="nil"/>
            </w:tcBorders>
          </w:tcPr>
          <w:p w:rsidR="001E5DC9" w:rsidRDefault="00C314F1" w:rsidP="001222B0">
            <w:pPr>
              <w:snapToGrid w:val="0"/>
              <w:ind w:left="-66" w:right="-66"/>
              <w:jc w:val="both"/>
              <w:rPr>
                <w:rFonts w:ascii="Times New Roman" w:hAnsi="Times New Roman" w:cs="Times New Roman"/>
                <w:sz w:val="24"/>
              </w:rPr>
            </w:pPr>
            <w:r>
              <w:rPr>
                <w:rFonts w:ascii="Times New Roman" w:hAnsi="Times New Roman" w:cs="Times New Roman"/>
                <w:sz w:val="24"/>
              </w:rPr>
              <w:t>Протоколы сессий и заседаний исполкома, документы постоянных и избирательных комиссий, статотчеты, сметы расходов, бухгалтерские годовые отчеты, штатные расписания, планы и отчеты работы исполкома, книги распоряжений по основной деятельности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B6033C" w:rsidTr="001222B0">
        <w:tc>
          <w:tcPr>
            <w:tcW w:w="490" w:type="dxa"/>
            <w:tcBorders>
              <w:top w:val="single" w:sz="4" w:space="0" w:color="000000"/>
              <w:left w:val="single" w:sz="4" w:space="0" w:color="000000"/>
              <w:bottom w:val="single" w:sz="4" w:space="0" w:color="000000"/>
              <w:right w:val="nil"/>
            </w:tcBorders>
          </w:tcPr>
          <w:p w:rsidR="00B6033C" w:rsidRDefault="003F419C" w:rsidP="00623B0A">
            <w:pPr>
              <w:snapToGrid w:val="0"/>
              <w:jc w:val="center"/>
              <w:rPr>
                <w:rFonts w:ascii="Times New Roman" w:hAnsi="Times New Roman" w:cs="Times New Roman"/>
                <w:sz w:val="24"/>
              </w:rPr>
            </w:pPr>
            <w:r>
              <w:rPr>
                <w:rFonts w:ascii="Times New Roman" w:hAnsi="Times New Roman" w:cs="Times New Roman"/>
                <w:sz w:val="24"/>
              </w:rPr>
              <w:t>5</w:t>
            </w:r>
          </w:p>
        </w:tc>
        <w:tc>
          <w:tcPr>
            <w:tcW w:w="980" w:type="dxa"/>
            <w:tcBorders>
              <w:top w:val="single" w:sz="4" w:space="0" w:color="000000"/>
              <w:left w:val="single" w:sz="4" w:space="0" w:color="000000"/>
              <w:bottom w:val="single" w:sz="4" w:space="0" w:color="000000"/>
              <w:right w:val="nil"/>
            </w:tcBorders>
          </w:tcPr>
          <w:p w:rsidR="00B6033C" w:rsidRDefault="00B6033C" w:rsidP="00623B0A">
            <w:pPr>
              <w:snapToGrid w:val="0"/>
              <w:jc w:val="center"/>
              <w:rPr>
                <w:rFonts w:ascii="Times New Roman" w:hAnsi="Times New Roman" w:cs="Times New Roman"/>
                <w:sz w:val="24"/>
              </w:rPr>
            </w:pPr>
            <w:r>
              <w:rPr>
                <w:rFonts w:ascii="Times New Roman" w:hAnsi="Times New Roman" w:cs="Times New Roman"/>
                <w:sz w:val="24"/>
              </w:rPr>
              <w:t>Р-830</w:t>
            </w:r>
          </w:p>
        </w:tc>
        <w:tc>
          <w:tcPr>
            <w:tcW w:w="1933" w:type="dxa"/>
            <w:tcBorders>
              <w:top w:val="single" w:sz="4" w:space="0" w:color="000000"/>
              <w:left w:val="single" w:sz="4" w:space="0" w:color="000000"/>
              <w:bottom w:val="single" w:sz="4" w:space="0" w:color="000000"/>
              <w:right w:val="nil"/>
            </w:tcBorders>
          </w:tcPr>
          <w:p w:rsidR="00B6033C" w:rsidRPr="0023527C" w:rsidRDefault="00B6033C"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Исполком </w:t>
            </w:r>
            <w:proofErr w:type="spellStart"/>
            <w:r w:rsidRPr="0023527C">
              <w:rPr>
                <w:rFonts w:ascii="Times New Roman" w:hAnsi="Times New Roman" w:cs="Times New Roman"/>
                <w:sz w:val="24"/>
              </w:rPr>
              <w:t>Ишлейского</w:t>
            </w:r>
            <w:proofErr w:type="spellEnd"/>
            <w:r w:rsidRPr="0023527C">
              <w:rPr>
                <w:rFonts w:ascii="Times New Roman" w:hAnsi="Times New Roman" w:cs="Times New Roman"/>
                <w:sz w:val="24"/>
              </w:rPr>
              <w:t xml:space="preserve"> районного Совета депутатов трудящихся Чувашской АССР</w:t>
            </w:r>
          </w:p>
        </w:tc>
        <w:tc>
          <w:tcPr>
            <w:tcW w:w="1417" w:type="dxa"/>
            <w:tcBorders>
              <w:top w:val="single" w:sz="4" w:space="0" w:color="000000"/>
              <w:left w:val="single" w:sz="4" w:space="0" w:color="000000"/>
              <w:bottom w:val="single" w:sz="4" w:space="0" w:color="000000"/>
              <w:right w:val="nil"/>
            </w:tcBorders>
          </w:tcPr>
          <w:p w:rsidR="00B6033C" w:rsidRDefault="00F85AFF" w:rsidP="00623B0A">
            <w:pPr>
              <w:snapToGrid w:val="0"/>
              <w:ind w:right="-109" w:hanging="118"/>
              <w:jc w:val="center"/>
              <w:rPr>
                <w:rFonts w:ascii="Times New Roman" w:hAnsi="Times New Roman" w:cs="Times New Roman"/>
                <w:sz w:val="24"/>
              </w:rPr>
            </w:pPr>
            <w:r>
              <w:rPr>
                <w:rFonts w:ascii="Times New Roman" w:hAnsi="Times New Roman" w:cs="Times New Roman"/>
                <w:sz w:val="24"/>
              </w:rPr>
              <w:t>1955-1958</w:t>
            </w:r>
          </w:p>
        </w:tc>
        <w:tc>
          <w:tcPr>
            <w:tcW w:w="709" w:type="dxa"/>
            <w:tcBorders>
              <w:top w:val="single" w:sz="4" w:space="0" w:color="000000"/>
              <w:left w:val="single" w:sz="4" w:space="0" w:color="000000"/>
              <w:bottom w:val="single" w:sz="4" w:space="0" w:color="000000"/>
              <w:right w:val="nil"/>
            </w:tcBorders>
          </w:tcPr>
          <w:p w:rsidR="00B6033C" w:rsidRDefault="00B6033C" w:rsidP="00623B0A">
            <w:pPr>
              <w:snapToGrid w:val="0"/>
              <w:jc w:val="center"/>
              <w:rPr>
                <w:rFonts w:ascii="Times New Roman" w:hAnsi="Times New Roman" w:cs="Times New Roman"/>
                <w:sz w:val="24"/>
              </w:rPr>
            </w:pPr>
            <w:r>
              <w:rPr>
                <w:rFonts w:ascii="Times New Roman" w:hAnsi="Times New Roman" w:cs="Times New Roman"/>
                <w:sz w:val="24"/>
              </w:rPr>
              <w:t>6</w:t>
            </w:r>
          </w:p>
        </w:tc>
        <w:tc>
          <w:tcPr>
            <w:tcW w:w="3170" w:type="dxa"/>
            <w:tcBorders>
              <w:top w:val="single" w:sz="4" w:space="0" w:color="000000"/>
              <w:left w:val="single" w:sz="4" w:space="0" w:color="000000"/>
              <w:bottom w:val="single" w:sz="4" w:space="0" w:color="000000"/>
              <w:right w:val="nil"/>
            </w:tcBorders>
          </w:tcPr>
          <w:p w:rsidR="00B6033C" w:rsidRDefault="00C314F1"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Смета расходов, отчеты о работе отдела культуры, штатное расписание отдела кинофикации. </w:t>
            </w:r>
          </w:p>
        </w:tc>
        <w:tc>
          <w:tcPr>
            <w:tcW w:w="1508" w:type="dxa"/>
            <w:tcBorders>
              <w:top w:val="single" w:sz="4" w:space="0" w:color="000000"/>
              <w:left w:val="single" w:sz="4" w:space="0" w:color="000000"/>
              <w:bottom w:val="single" w:sz="4" w:space="0" w:color="000000"/>
              <w:right w:val="single" w:sz="4" w:space="0" w:color="000000"/>
            </w:tcBorders>
          </w:tcPr>
          <w:p w:rsidR="00B6033C" w:rsidRDefault="00B6033C"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B6033C" w:rsidRDefault="00B6033C"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B6033C" w:rsidRDefault="00B6033C" w:rsidP="00623B0A">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E5DC9"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Фонды учреждений милиции</w:t>
            </w:r>
          </w:p>
        </w:tc>
      </w:tr>
      <w:tr w:rsidR="001E5DC9" w:rsidTr="001222B0">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6</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Р-1656</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Ядринский исправительно-трудовой дом Управления исправительно-трудового учреждения Народного Комиссариата Чувашской АССР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1922-1931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19</w:t>
            </w:r>
          </w:p>
        </w:tc>
        <w:tc>
          <w:tcPr>
            <w:tcW w:w="3170" w:type="dxa"/>
            <w:tcBorders>
              <w:top w:val="single" w:sz="4" w:space="0" w:color="000000"/>
              <w:left w:val="single" w:sz="4" w:space="0" w:color="000000"/>
              <w:bottom w:val="single" w:sz="4" w:space="0" w:color="000000"/>
              <w:right w:val="nil"/>
            </w:tcBorders>
          </w:tcPr>
          <w:p w:rsidR="001E5DC9" w:rsidRDefault="00381A8F"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Алфавитные книги заключенных, отчеты прихода, расхода, движения кредитов и сумм фонда </w:t>
            </w:r>
            <w:proofErr w:type="spellStart"/>
            <w:r>
              <w:rPr>
                <w:rFonts w:ascii="Times New Roman" w:hAnsi="Times New Roman" w:cs="Times New Roman"/>
                <w:sz w:val="24"/>
              </w:rPr>
              <w:t>исправтруддома</w:t>
            </w:r>
            <w:proofErr w:type="spellEnd"/>
            <w:r>
              <w:rPr>
                <w:rFonts w:ascii="Times New Roman" w:hAnsi="Times New Roman" w:cs="Times New Roman"/>
                <w:sz w:val="24"/>
              </w:rPr>
              <w:t>, списки заключенных, протоколы заседаний наблюдательной комиссии, списки условно-досрочно освобожденных, дневники учета прибывших и убывших заключенных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222B0"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 xml:space="preserve">Фонды учреждений по </w:t>
            </w:r>
            <w:r w:rsidR="00F85AFF">
              <w:rPr>
                <w:rFonts w:ascii="Times New Roman" w:hAnsi="Times New Roman" w:cs="Times New Roman"/>
                <w:b/>
                <w:i/>
                <w:sz w:val="24"/>
              </w:rPr>
              <w:t xml:space="preserve">управлению </w:t>
            </w:r>
            <w:r>
              <w:rPr>
                <w:rFonts w:ascii="Times New Roman" w:hAnsi="Times New Roman" w:cs="Times New Roman"/>
                <w:b/>
                <w:i/>
                <w:sz w:val="24"/>
              </w:rPr>
              <w:t>народн</w:t>
            </w:r>
            <w:r w:rsidR="00F85AFF">
              <w:rPr>
                <w:rFonts w:ascii="Times New Roman" w:hAnsi="Times New Roman" w:cs="Times New Roman"/>
                <w:b/>
                <w:i/>
                <w:sz w:val="24"/>
              </w:rPr>
              <w:t>ым</w:t>
            </w:r>
            <w:r>
              <w:rPr>
                <w:rFonts w:ascii="Times New Roman" w:hAnsi="Times New Roman" w:cs="Times New Roman"/>
                <w:b/>
                <w:i/>
                <w:sz w:val="24"/>
              </w:rPr>
              <w:t xml:space="preserve"> хозяйств</w:t>
            </w:r>
            <w:r w:rsidR="00F85AFF">
              <w:rPr>
                <w:rFonts w:ascii="Times New Roman" w:hAnsi="Times New Roman" w:cs="Times New Roman"/>
                <w:b/>
                <w:i/>
                <w:sz w:val="24"/>
              </w:rPr>
              <w:t>ом</w:t>
            </w:r>
            <w:r>
              <w:rPr>
                <w:rFonts w:ascii="Times New Roman" w:hAnsi="Times New Roman" w:cs="Times New Roman"/>
                <w:b/>
                <w:i/>
                <w:sz w:val="24"/>
              </w:rPr>
              <w:t xml:space="preserve">, </w:t>
            </w:r>
          </w:p>
          <w:p w:rsidR="001E5DC9"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планированию и статистике</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7</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Р-2237</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Плановая комиссия исполкома Ядринского районного Совет</w:t>
            </w:r>
            <w:r w:rsidR="00F85AFF">
              <w:rPr>
                <w:rFonts w:ascii="Times New Roman" w:hAnsi="Times New Roman" w:cs="Times New Roman"/>
                <w:sz w:val="24"/>
              </w:rPr>
              <w:t xml:space="preserve">а народных депутатов Чувашской </w:t>
            </w:r>
            <w:r w:rsidRPr="0023527C">
              <w:rPr>
                <w:rFonts w:ascii="Times New Roman" w:hAnsi="Times New Roman" w:cs="Times New Roman"/>
                <w:sz w:val="24"/>
              </w:rPr>
              <w:t>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1985-1991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47</w:t>
            </w:r>
          </w:p>
        </w:tc>
        <w:tc>
          <w:tcPr>
            <w:tcW w:w="3170" w:type="dxa"/>
            <w:tcBorders>
              <w:top w:val="single" w:sz="4" w:space="0" w:color="000000"/>
              <w:left w:val="single" w:sz="4" w:space="0" w:color="000000"/>
              <w:bottom w:val="single" w:sz="4" w:space="0" w:color="000000"/>
              <w:right w:val="nil"/>
            </w:tcBorders>
          </w:tcPr>
          <w:p w:rsidR="001E5DC9" w:rsidRDefault="00381A8F" w:rsidP="001222B0">
            <w:pPr>
              <w:snapToGrid w:val="0"/>
              <w:ind w:left="-66" w:right="-66"/>
              <w:jc w:val="both"/>
              <w:rPr>
                <w:rFonts w:ascii="Times New Roman" w:hAnsi="Times New Roman" w:cs="Times New Roman"/>
                <w:sz w:val="24"/>
              </w:rPr>
            </w:pPr>
            <w:r>
              <w:rPr>
                <w:rFonts w:ascii="Times New Roman" w:hAnsi="Times New Roman" w:cs="Times New Roman"/>
                <w:sz w:val="24"/>
              </w:rPr>
              <w:t>Протоколы заседаний, годовые планы работы, развития народного хозяйства и культуры района, докладные записки, обзоры и справки о перспективах развития народного хозяйства, переписка с Госпланом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8</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Р-2276</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Плановая комиссия исполнительного комитета Чебоксарского районного Совет народных депутатов Чувашской ССР, п. Кугеси</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1967-1991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127</w:t>
            </w:r>
          </w:p>
        </w:tc>
        <w:tc>
          <w:tcPr>
            <w:tcW w:w="3170" w:type="dxa"/>
            <w:tcBorders>
              <w:top w:val="single" w:sz="4" w:space="0" w:color="000000"/>
              <w:left w:val="single" w:sz="4" w:space="0" w:color="000000"/>
              <w:bottom w:val="single" w:sz="4" w:space="0" w:color="000000"/>
              <w:right w:val="nil"/>
            </w:tcBorders>
          </w:tcPr>
          <w:p w:rsidR="001E5DC9" w:rsidRDefault="00381A8F"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Протоколы заседаний плановой комиссии, годовые планы развития народного хозяйства, промышленности, сельского хозяйства, торговли, отчеты </w:t>
            </w:r>
            <w:proofErr w:type="gramStart"/>
            <w:r>
              <w:rPr>
                <w:rFonts w:ascii="Times New Roman" w:hAnsi="Times New Roman" w:cs="Times New Roman"/>
                <w:sz w:val="24"/>
              </w:rPr>
              <w:t>о</w:t>
            </w:r>
            <w:proofErr w:type="gramEnd"/>
            <w:r>
              <w:rPr>
                <w:rFonts w:ascii="Times New Roman" w:hAnsi="Times New Roman" w:cs="Times New Roman"/>
                <w:sz w:val="24"/>
              </w:rPr>
              <w:t xml:space="preserve"> их выполнении, разработки программ, планы капитального строительства и др.</w:t>
            </w:r>
          </w:p>
          <w:p w:rsidR="00AF325D" w:rsidRDefault="00AF325D"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9</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Р-2824</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F85AFF">
            <w:pPr>
              <w:ind w:left="-70" w:right="-85"/>
              <w:jc w:val="both"/>
              <w:rPr>
                <w:rFonts w:ascii="Times New Roman" w:hAnsi="Times New Roman" w:cs="Times New Roman"/>
                <w:sz w:val="24"/>
              </w:rPr>
            </w:pPr>
            <w:r w:rsidRPr="0023527C">
              <w:rPr>
                <w:rFonts w:ascii="Times New Roman" w:hAnsi="Times New Roman" w:cs="Times New Roman"/>
                <w:sz w:val="24"/>
              </w:rPr>
              <w:t xml:space="preserve">Управление по вопросам планирования, экономического анализа, прогнозирования и развития рыночных отношений Красноармейской районной администрации Чувашской </w:t>
            </w:r>
            <w:r w:rsidR="00F85AFF">
              <w:rPr>
                <w:rFonts w:ascii="Times New Roman" w:hAnsi="Times New Roman" w:cs="Times New Roman"/>
                <w:sz w:val="24"/>
              </w:rPr>
              <w:t>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sidRPr="00D15F08">
              <w:rPr>
                <w:rFonts w:ascii="Times New Roman" w:hAnsi="Times New Roman" w:cs="Times New Roman"/>
                <w:sz w:val="24"/>
              </w:rPr>
              <w:t>1934-1947, 1949-1963, 1966-1991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252</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Протоколы заседаний плановой комиссии, годовые отчеты, основные показатели планов кооперативной и местной промышленности, сельского хозяйства, просвещения, здравоохранения, социального обеспечения, переписка с организациями и предприятиями, колхозами района по основным вопросам деятельности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E03B3" w:rsidP="003F419C">
            <w:pPr>
              <w:snapToGrid w:val="0"/>
              <w:jc w:val="center"/>
              <w:rPr>
                <w:rFonts w:ascii="Times New Roman" w:hAnsi="Times New Roman" w:cs="Times New Roman"/>
                <w:sz w:val="24"/>
              </w:rPr>
            </w:pPr>
            <w:r>
              <w:rPr>
                <w:rFonts w:ascii="Times New Roman" w:hAnsi="Times New Roman" w:cs="Times New Roman"/>
                <w:sz w:val="24"/>
              </w:rPr>
              <w:t>1</w:t>
            </w:r>
            <w:r w:rsidR="003F419C">
              <w:rPr>
                <w:rFonts w:ascii="Times New Roman" w:hAnsi="Times New Roman" w:cs="Times New Roman"/>
                <w:sz w:val="24"/>
              </w:rPr>
              <w:t>0</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Р-2833</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Отдел комплексного </w:t>
            </w:r>
            <w:proofErr w:type="gramStart"/>
            <w:r w:rsidRPr="0023527C">
              <w:rPr>
                <w:rFonts w:ascii="Times New Roman" w:hAnsi="Times New Roman" w:cs="Times New Roman"/>
                <w:sz w:val="24"/>
              </w:rPr>
              <w:t>социального-экономического</w:t>
            </w:r>
            <w:proofErr w:type="gramEnd"/>
            <w:r w:rsidRPr="0023527C">
              <w:rPr>
                <w:rFonts w:ascii="Times New Roman" w:hAnsi="Times New Roman" w:cs="Times New Roman"/>
                <w:sz w:val="24"/>
              </w:rPr>
              <w:t xml:space="preserve"> развития исполкома </w:t>
            </w:r>
            <w:proofErr w:type="spellStart"/>
            <w:r w:rsidRPr="0023527C">
              <w:rPr>
                <w:rFonts w:ascii="Times New Roman" w:hAnsi="Times New Roman" w:cs="Times New Roman"/>
                <w:sz w:val="24"/>
              </w:rPr>
              <w:t>Новочебоксарского</w:t>
            </w:r>
            <w:proofErr w:type="spellEnd"/>
            <w:r w:rsidRPr="0023527C">
              <w:rPr>
                <w:rFonts w:ascii="Times New Roman" w:hAnsi="Times New Roman" w:cs="Times New Roman"/>
                <w:sz w:val="24"/>
              </w:rPr>
              <w:t xml:space="preserve"> городского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1972-1991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193</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Протоколы заседаний плановой комиссии, годовые планы работ и развития народного хозяйства, материалы по проведению итогов соцсоревнования по городу, комплексная программа производства товаров народного потребления и реализации платных услуг населению города, пятилетний план социально-экономического развития города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E5DC9"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Фонды финансовых учреждений</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11</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Р-798</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tabs>
                <w:tab w:val="left" w:pos="1260"/>
              </w:tabs>
              <w:ind w:left="-70" w:right="-85"/>
              <w:jc w:val="both"/>
              <w:rPr>
                <w:rFonts w:ascii="Times New Roman" w:hAnsi="Times New Roman" w:cs="Times New Roman"/>
                <w:sz w:val="24"/>
              </w:rPr>
            </w:pPr>
            <w:r w:rsidRPr="0023527C">
              <w:rPr>
                <w:rFonts w:ascii="Times New Roman" w:hAnsi="Times New Roman" w:cs="Times New Roman"/>
                <w:sz w:val="24"/>
              </w:rPr>
              <w:t>Финансовый отдел исполкома Чебоксарского райсовета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1969-1991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397</w:t>
            </w:r>
          </w:p>
        </w:tc>
        <w:tc>
          <w:tcPr>
            <w:tcW w:w="3170" w:type="dxa"/>
            <w:tcBorders>
              <w:top w:val="single" w:sz="4" w:space="0" w:color="000000"/>
              <w:left w:val="single" w:sz="4" w:space="0" w:color="000000"/>
              <w:bottom w:val="single" w:sz="4" w:space="0" w:color="000000"/>
              <w:right w:val="nil"/>
            </w:tcBorders>
          </w:tcPr>
          <w:p w:rsidR="001E5DC9" w:rsidRDefault="00381A8F"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Планы работ, статотчеты, проект и бюджет района, сметы расходов, отчет об исполнении бюджета, о начислении и поступлении в бюджет платежей и подоходного налога, акты приема, оценки и реализации конфискованного, бесхозного и выморочного имущества </w:t>
            </w:r>
            <w:r>
              <w:rPr>
                <w:rFonts w:ascii="Times New Roman" w:hAnsi="Times New Roman" w:cs="Times New Roman"/>
                <w:sz w:val="24"/>
              </w:rPr>
              <w:lastRenderedPageBreak/>
              <w:t xml:space="preserve">граждан и др. </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12</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Р-1598</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Финансовый отдел исполкома Ядринского районного Совета народных </w:t>
            </w:r>
            <w:r w:rsidR="00F85AFF">
              <w:rPr>
                <w:rFonts w:ascii="Times New Roman" w:hAnsi="Times New Roman" w:cs="Times New Roman"/>
                <w:sz w:val="24"/>
              </w:rPr>
              <w:t xml:space="preserve">депутатов Чувашской </w:t>
            </w:r>
            <w:r w:rsidRPr="0023527C">
              <w:rPr>
                <w:rFonts w:ascii="Times New Roman" w:hAnsi="Times New Roman" w:cs="Times New Roman"/>
                <w:sz w:val="24"/>
              </w:rPr>
              <w:t>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1987-1991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101</w:t>
            </w:r>
          </w:p>
        </w:tc>
        <w:tc>
          <w:tcPr>
            <w:tcW w:w="3170" w:type="dxa"/>
            <w:tcBorders>
              <w:top w:val="single" w:sz="4" w:space="0" w:color="000000"/>
              <w:left w:val="single" w:sz="4" w:space="0" w:color="000000"/>
              <w:bottom w:val="single" w:sz="4" w:space="0" w:color="000000"/>
              <w:right w:val="nil"/>
            </w:tcBorders>
          </w:tcPr>
          <w:p w:rsidR="001E5DC9" w:rsidRDefault="00381A8F"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Планы основных вопросов экономической и контрольной работы, бюджет района, сеть, штаты, сводные сметы по бюджету учреждений, смета доходов и расходов, переписка, отчеты, доклады, обзоры, информации, справки о результатах проверок по </w:t>
            </w:r>
            <w:proofErr w:type="spellStart"/>
            <w:r>
              <w:rPr>
                <w:rFonts w:ascii="Times New Roman" w:hAnsi="Times New Roman" w:cs="Times New Roman"/>
                <w:sz w:val="24"/>
              </w:rPr>
              <w:t>госдоходам</w:t>
            </w:r>
            <w:proofErr w:type="spellEnd"/>
            <w:r>
              <w:rPr>
                <w:rFonts w:ascii="Times New Roman" w:hAnsi="Times New Roman" w:cs="Times New Roman"/>
                <w:sz w:val="24"/>
              </w:rPr>
              <w:t>, заключения и акты финотдела по анализу финансово-хозяйственной деятельности, годовой, бухгалтерский отчет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13</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Р-2465</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Финансовый отдел исполкома Батыревского районного Совета народных депутатов Чувашской 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1976-1991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170</w:t>
            </w:r>
          </w:p>
        </w:tc>
        <w:tc>
          <w:tcPr>
            <w:tcW w:w="3170" w:type="dxa"/>
            <w:tcBorders>
              <w:top w:val="single" w:sz="4" w:space="0" w:color="000000"/>
              <w:left w:val="single" w:sz="4" w:space="0" w:color="000000"/>
              <w:bottom w:val="single" w:sz="4" w:space="0" w:color="000000"/>
              <w:right w:val="nil"/>
            </w:tcBorders>
          </w:tcPr>
          <w:p w:rsidR="001E5DC9" w:rsidRDefault="00025995" w:rsidP="001222B0">
            <w:pPr>
              <w:snapToGrid w:val="0"/>
              <w:ind w:left="-66" w:right="-66"/>
              <w:jc w:val="both"/>
              <w:rPr>
                <w:rFonts w:ascii="Times New Roman" w:hAnsi="Times New Roman" w:cs="Times New Roman"/>
                <w:sz w:val="24"/>
              </w:rPr>
            </w:pPr>
            <w:r>
              <w:rPr>
                <w:rFonts w:ascii="Times New Roman" w:hAnsi="Times New Roman" w:cs="Times New Roman"/>
                <w:sz w:val="24"/>
              </w:rPr>
              <w:t>Приказы по основной деятельности, акты комплексных ревизий, статотчеты, решения исполкома по бюджету района, свод утвержденного бюджета, свод сети, штатов, роспись доходов и расходов, постановления и решения местных советов, отчеты, акты оценки имущества, материалы о взимании налогов с лиц свободных профессий, служителей религиозных культов, годовые бухгалтерские отчеты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14</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Р-2509</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Финансовый отдел исполкома Красноармейского районного Совета народных депутатов Чувашской 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1985-1991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113</w:t>
            </w:r>
          </w:p>
        </w:tc>
        <w:tc>
          <w:tcPr>
            <w:tcW w:w="3170" w:type="dxa"/>
            <w:tcBorders>
              <w:top w:val="single" w:sz="4" w:space="0" w:color="000000"/>
              <w:left w:val="single" w:sz="4" w:space="0" w:color="000000"/>
              <w:bottom w:val="single" w:sz="4" w:space="0" w:color="000000"/>
              <w:right w:val="nil"/>
            </w:tcBorders>
          </w:tcPr>
          <w:p w:rsidR="001E5DC9" w:rsidRDefault="00025995" w:rsidP="001222B0">
            <w:pPr>
              <w:snapToGrid w:val="0"/>
              <w:ind w:left="-66" w:right="-66"/>
              <w:jc w:val="both"/>
              <w:rPr>
                <w:rFonts w:ascii="Times New Roman" w:hAnsi="Times New Roman" w:cs="Times New Roman"/>
                <w:sz w:val="24"/>
              </w:rPr>
            </w:pPr>
            <w:r>
              <w:rPr>
                <w:rFonts w:ascii="Times New Roman" w:hAnsi="Times New Roman" w:cs="Times New Roman"/>
                <w:sz w:val="24"/>
              </w:rPr>
              <w:t>Планы работы отдела, бюджет района, штатные расписания, роспись доходов и расходов по бюджету, годовые бухгалтерские отчеты, приказы по основной деятельности, переписка с Министерством финансов и исполкомом, документы ревизий и проверок по составлению и исполнению бюджета района, статотчеты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hideMark/>
          </w:tcPr>
          <w:p w:rsidR="001E5DC9" w:rsidRDefault="001E5DC9" w:rsidP="001222B0">
            <w:pPr>
              <w:snapToGrid w:val="0"/>
              <w:jc w:val="center"/>
              <w:rPr>
                <w:rFonts w:ascii="Times New Roman" w:hAnsi="Times New Roman" w:cs="Times New Roman"/>
                <w:b/>
                <w:i/>
                <w:sz w:val="24"/>
              </w:rPr>
            </w:pPr>
            <w:r>
              <w:rPr>
                <w:rFonts w:ascii="Times New Roman" w:hAnsi="Times New Roman" w:cs="Times New Roman"/>
                <w:b/>
                <w:i/>
                <w:sz w:val="24"/>
              </w:rPr>
              <w:t>Фонды учреждений архитектуры и строительства</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15</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Р-2820</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архитектуры и градостроительства исполкома Комсомольского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1965-1991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118</w:t>
            </w:r>
          </w:p>
        </w:tc>
        <w:tc>
          <w:tcPr>
            <w:tcW w:w="3170" w:type="dxa"/>
            <w:tcBorders>
              <w:top w:val="single" w:sz="4" w:space="0" w:color="000000"/>
              <w:left w:val="single" w:sz="4" w:space="0" w:color="000000"/>
              <w:bottom w:val="single" w:sz="4" w:space="0" w:color="000000"/>
              <w:right w:val="nil"/>
            </w:tcBorders>
          </w:tcPr>
          <w:p w:rsidR="001E5DC9" w:rsidRDefault="001E5DC9" w:rsidP="001222B0">
            <w:pPr>
              <w:tabs>
                <w:tab w:val="left" w:pos="2490"/>
              </w:tabs>
              <w:ind w:left="-66" w:right="-66"/>
              <w:jc w:val="both"/>
              <w:rPr>
                <w:rFonts w:ascii="Times New Roman" w:hAnsi="Times New Roman" w:cs="Times New Roman"/>
                <w:sz w:val="24"/>
              </w:rPr>
            </w:pPr>
            <w:r w:rsidRPr="00D15F08">
              <w:rPr>
                <w:rFonts w:ascii="Times New Roman" w:hAnsi="Times New Roman" w:cs="Times New Roman"/>
                <w:sz w:val="24"/>
              </w:rPr>
              <w:t>Годовые планы и отчеты о выполнении жилищного и гражданского строительства, документы по отводу земельных участков под строительство, о приёме в эксплуатацию законченных объектов, информация, сведения и справки по вопросам строительства, списки объектов, принятых в эксплуатацию, технические отчеты, Устав архитектурно-планировочной мастерской, сметы расходов, штатное расписание и др.</w:t>
            </w:r>
          </w:p>
          <w:p w:rsidR="001E5DC9" w:rsidRDefault="001E5DC9" w:rsidP="001222B0">
            <w:pPr>
              <w:tabs>
                <w:tab w:val="left" w:pos="2490"/>
              </w:tabs>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16</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Р-2822</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архитектуры и градостроительства исполкома Чебоксарского районного Совета народных депутатов Чувашской ССР</w:t>
            </w:r>
          </w:p>
          <w:p w:rsidR="008932C3" w:rsidRPr="0023527C" w:rsidRDefault="008932C3"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1965-1991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600</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Архитектурно-планировочные задания, заключения по представлению земельных участков, документы по строительству местных дорог, технические отчеты, </w:t>
            </w:r>
            <w:proofErr w:type="spellStart"/>
            <w:r w:rsidRPr="00D15F08">
              <w:rPr>
                <w:rFonts w:ascii="Times New Roman" w:hAnsi="Times New Roman" w:cs="Times New Roman"/>
                <w:sz w:val="24"/>
              </w:rPr>
              <w:t>статсведения</w:t>
            </w:r>
            <w:proofErr w:type="spellEnd"/>
            <w:r w:rsidRPr="00D15F08">
              <w:rPr>
                <w:rFonts w:ascii="Times New Roman" w:hAnsi="Times New Roman" w:cs="Times New Roman"/>
                <w:sz w:val="24"/>
              </w:rPr>
              <w:t xml:space="preserve"> и др.  </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17</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Р-2828</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строительства и архитектуры исполкома Красноармейского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1966-1991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552</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План работы </w:t>
            </w:r>
            <w:proofErr w:type="spellStart"/>
            <w:r w:rsidRPr="00D15F08">
              <w:rPr>
                <w:rFonts w:ascii="Times New Roman" w:hAnsi="Times New Roman" w:cs="Times New Roman"/>
                <w:sz w:val="24"/>
              </w:rPr>
              <w:t>райархитектора</w:t>
            </w:r>
            <w:proofErr w:type="spellEnd"/>
            <w:r w:rsidRPr="00D15F08">
              <w:rPr>
                <w:rFonts w:ascii="Times New Roman" w:hAnsi="Times New Roman" w:cs="Times New Roman"/>
                <w:sz w:val="24"/>
              </w:rPr>
              <w:t>, годовые отчеты, акты приёмки в эксплуатацию объектов строительства, проекты и схемы планировки и застройки населенных пунктов, паспорта земельных участков под строительство, технические отчеты топографо-геодезических работ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E5DC9"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Фонды учреждений коммунального хозяйства</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18</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Р-2813</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proofErr w:type="spellStart"/>
            <w:proofErr w:type="gramStart"/>
            <w:r w:rsidRPr="0023527C">
              <w:rPr>
                <w:rFonts w:ascii="Times New Roman" w:hAnsi="Times New Roman" w:cs="Times New Roman"/>
                <w:sz w:val="24"/>
              </w:rPr>
              <w:t>Производствен</w:t>
            </w:r>
            <w:r w:rsidR="008932C3">
              <w:rPr>
                <w:rFonts w:ascii="Times New Roman" w:hAnsi="Times New Roman" w:cs="Times New Roman"/>
                <w:sz w:val="24"/>
              </w:rPr>
              <w:t>-</w:t>
            </w:r>
            <w:r w:rsidRPr="0023527C">
              <w:rPr>
                <w:rFonts w:ascii="Times New Roman" w:hAnsi="Times New Roman" w:cs="Times New Roman"/>
                <w:sz w:val="24"/>
              </w:rPr>
              <w:t>ное</w:t>
            </w:r>
            <w:proofErr w:type="spellEnd"/>
            <w:proofErr w:type="gramEnd"/>
            <w:r w:rsidRPr="0023527C">
              <w:rPr>
                <w:rFonts w:ascii="Times New Roman" w:hAnsi="Times New Roman" w:cs="Times New Roman"/>
                <w:sz w:val="24"/>
              </w:rPr>
              <w:t xml:space="preserve"> управление жилищно-коммунального хозяйства исполкома Ядринского районного Совета народных депутатов Чувашской АССР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sidRPr="00D15F08">
              <w:rPr>
                <w:rFonts w:ascii="Times New Roman" w:hAnsi="Times New Roman" w:cs="Times New Roman"/>
                <w:sz w:val="24"/>
              </w:rPr>
              <w:lastRenderedPageBreak/>
              <w:t>1936-1942, 1948-1977, 1979-1982</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90</w:t>
            </w:r>
          </w:p>
        </w:tc>
        <w:tc>
          <w:tcPr>
            <w:tcW w:w="3170" w:type="dxa"/>
            <w:tcBorders>
              <w:top w:val="single" w:sz="4" w:space="0" w:color="000000"/>
              <w:left w:val="single" w:sz="4" w:space="0" w:color="000000"/>
              <w:bottom w:val="single" w:sz="4" w:space="0" w:color="000000"/>
              <w:right w:val="nil"/>
            </w:tcBorders>
          </w:tcPr>
          <w:p w:rsidR="001E5DC9" w:rsidRDefault="00025995"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Статотчеты и сводки по инвентаризации, сметы административно-хозяйственных расходов, штатные расписания, отчеты, договора об отводе земельных участков под застройку жилых домов, планы на ремонты и благоустройство г. </w:t>
            </w:r>
            <w:r w:rsidR="00F85AFF">
              <w:rPr>
                <w:rFonts w:ascii="Times New Roman" w:hAnsi="Times New Roman" w:cs="Times New Roman"/>
                <w:sz w:val="24"/>
              </w:rPr>
              <w:t>Ядрина, переписка с Министерством</w:t>
            </w:r>
            <w:r>
              <w:rPr>
                <w:rFonts w:ascii="Times New Roman" w:hAnsi="Times New Roman" w:cs="Times New Roman"/>
                <w:sz w:val="24"/>
              </w:rPr>
              <w:t xml:space="preserve"> </w:t>
            </w:r>
            <w:r>
              <w:rPr>
                <w:rFonts w:ascii="Times New Roman" w:hAnsi="Times New Roman" w:cs="Times New Roman"/>
                <w:sz w:val="24"/>
              </w:rPr>
              <w:lastRenderedPageBreak/>
              <w:t>коммунального хозяйств</w:t>
            </w:r>
            <w:r w:rsidR="00F85AFF">
              <w:rPr>
                <w:rFonts w:ascii="Times New Roman" w:hAnsi="Times New Roman" w:cs="Times New Roman"/>
                <w:sz w:val="24"/>
              </w:rPr>
              <w:t>а Чувашской АССР</w:t>
            </w:r>
            <w:r>
              <w:rPr>
                <w:rFonts w:ascii="Times New Roman" w:hAnsi="Times New Roman" w:cs="Times New Roman"/>
                <w:sz w:val="24"/>
              </w:rPr>
              <w:t>, годовые отчеты, документы по вопросам строительства автовокзала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19</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Р-2814</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Жилищное управление исполкома Ядринского городского Совета депутатов трудящихся Чувашской АССР</w:t>
            </w:r>
          </w:p>
        </w:tc>
        <w:tc>
          <w:tcPr>
            <w:tcW w:w="1417" w:type="dxa"/>
            <w:tcBorders>
              <w:top w:val="single" w:sz="4" w:space="0" w:color="000000"/>
              <w:left w:val="single" w:sz="4" w:space="0" w:color="000000"/>
              <w:bottom w:val="single" w:sz="4" w:space="0" w:color="000000"/>
              <w:right w:val="nil"/>
            </w:tcBorders>
          </w:tcPr>
          <w:p w:rsidR="001E5DC9" w:rsidRPr="00D15F08" w:rsidRDefault="001E5DC9" w:rsidP="00623B0A">
            <w:pPr>
              <w:jc w:val="center"/>
              <w:rPr>
                <w:rFonts w:ascii="Times New Roman" w:hAnsi="Times New Roman" w:cs="Times New Roman"/>
                <w:sz w:val="24"/>
              </w:rPr>
            </w:pPr>
            <w:r w:rsidRPr="00D15F08">
              <w:rPr>
                <w:rFonts w:ascii="Times New Roman" w:hAnsi="Times New Roman" w:cs="Times New Roman"/>
                <w:sz w:val="24"/>
              </w:rPr>
              <w:t xml:space="preserve">1936-1944, </w:t>
            </w:r>
          </w:p>
          <w:p w:rsidR="001E5DC9" w:rsidRDefault="001E5DC9" w:rsidP="00623B0A">
            <w:pPr>
              <w:snapToGrid w:val="0"/>
              <w:ind w:right="-109" w:hanging="118"/>
              <w:jc w:val="center"/>
              <w:rPr>
                <w:rFonts w:ascii="Times New Roman" w:hAnsi="Times New Roman" w:cs="Times New Roman"/>
                <w:sz w:val="24"/>
              </w:rPr>
            </w:pPr>
            <w:r w:rsidRPr="00D15F08">
              <w:rPr>
                <w:rFonts w:ascii="Times New Roman" w:hAnsi="Times New Roman" w:cs="Times New Roman"/>
                <w:sz w:val="24"/>
              </w:rPr>
              <w:t>1947-1951, 1953</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23</w:t>
            </w:r>
          </w:p>
        </w:tc>
        <w:tc>
          <w:tcPr>
            <w:tcW w:w="3170" w:type="dxa"/>
            <w:tcBorders>
              <w:top w:val="single" w:sz="4" w:space="0" w:color="000000"/>
              <w:left w:val="single" w:sz="4" w:space="0" w:color="000000"/>
              <w:bottom w:val="single" w:sz="4" w:space="0" w:color="000000"/>
              <w:right w:val="nil"/>
            </w:tcBorders>
          </w:tcPr>
          <w:p w:rsidR="001E5DC9" w:rsidRDefault="00025995"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Сметы на капитальный ремонт средней и начальной школ, детского сада, на строительство городской бани, договора найма жилых помещений, на аренду торгово-складских и прочих помещений, годовые бухгалтерские отчеты, штатные расписания, статотчеты, переписка с </w:t>
            </w:r>
            <w:proofErr w:type="spellStart"/>
            <w:r>
              <w:rPr>
                <w:rFonts w:ascii="Times New Roman" w:hAnsi="Times New Roman" w:cs="Times New Roman"/>
                <w:sz w:val="24"/>
              </w:rPr>
              <w:t>Наркомхозом</w:t>
            </w:r>
            <w:proofErr w:type="spellEnd"/>
            <w:r>
              <w:rPr>
                <w:rFonts w:ascii="Times New Roman" w:hAnsi="Times New Roman" w:cs="Times New Roman"/>
                <w:sz w:val="24"/>
              </w:rPr>
              <w:t xml:space="preserve">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E03B3" w:rsidP="003F419C">
            <w:pPr>
              <w:snapToGrid w:val="0"/>
              <w:jc w:val="center"/>
              <w:rPr>
                <w:rFonts w:ascii="Times New Roman" w:hAnsi="Times New Roman" w:cs="Times New Roman"/>
                <w:sz w:val="24"/>
              </w:rPr>
            </w:pPr>
            <w:r>
              <w:rPr>
                <w:rFonts w:ascii="Times New Roman" w:hAnsi="Times New Roman" w:cs="Times New Roman"/>
                <w:sz w:val="24"/>
              </w:rPr>
              <w:t>2</w:t>
            </w:r>
            <w:r w:rsidR="003F419C">
              <w:rPr>
                <w:rFonts w:ascii="Times New Roman" w:hAnsi="Times New Roman" w:cs="Times New Roman"/>
                <w:sz w:val="24"/>
              </w:rPr>
              <w:t>0</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Р-2832</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Управление коммунального хозяйства исполкома </w:t>
            </w:r>
            <w:proofErr w:type="gramStart"/>
            <w:r w:rsidRPr="0023527C">
              <w:rPr>
                <w:rFonts w:ascii="Times New Roman" w:hAnsi="Times New Roman" w:cs="Times New Roman"/>
                <w:sz w:val="24"/>
              </w:rPr>
              <w:t>Новочебоксарск</w:t>
            </w:r>
            <w:r w:rsidR="008932C3">
              <w:rPr>
                <w:rFonts w:ascii="Times New Roman" w:hAnsi="Times New Roman" w:cs="Times New Roman"/>
                <w:sz w:val="24"/>
              </w:rPr>
              <w:t>-</w:t>
            </w:r>
            <w:r w:rsidRPr="0023527C">
              <w:rPr>
                <w:rFonts w:ascii="Times New Roman" w:hAnsi="Times New Roman" w:cs="Times New Roman"/>
                <w:sz w:val="24"/>
              </w:rPr>
              <w:t>ого</w:t>
            </w:r>
            <w:proofErr w:type="gramEnd"/>
            <w:r w:rsidRPr="0023527C">
              <w:rPr>
                <w:rFonts w:ascii="Times New Roman" w:hAnsi="Times New Roman" w:cs="Times New Roman"/>
                <w:sz w:val="24"/>
              </w:rPr>
              <w:t xml:space="preserve"> городского Совета народных депутатов Чувашской АССР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1972-1988</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128</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Комплексный план по благоустройству, годовые контрольные цифры, отчет о состоянии коммунального хозяйства города, положения о премировании, бухгалтерские документы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E5DC9"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Фонды учреждений транспорта и дорожного хозяйства</w:t>
            </w: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3F419C" w:rsidP="00AB6944">
            <w:pPr>
              <w:snapToGrid w:val="0"/>
              <w:jc w:val="center"/>
              <w:rPr>
                <w:rFonts w:ascii="Times New Roman" w:hAnsi="Times New Roman" w:cs="Times New Roman"/>
                <w:sz w:val="24"/>
              </w:rPr>
            </w:pPr>
            <w:r>
              <w:rPr>
                <w:rFonts w:ascii="Times New Roman" w:hAnsi="Times New Roman" w:cs="Times New Roman"/>
                <w:sz w:val="24"/>
              </w:rPr>
              <w:t>21</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both"/>
              <w:rPr>
                <w:rFonts w:ascii="Times New Roman" w:hAnsi="Times New Roman" w:cs="Times New Roman"/>
                <w:sz w:val="24"/>
              </w:rPr>
            </w:pPr>
            <w:r>
              <w:rPr>
                <w:rFonts w:ascii="Times New Roman" w:hAnsi="Times New Roman" w:cs="Times New Roman"/>
                <w:sz w:val="24"/>
              </w:rPr>
              <w:t>Р-2046</w:t>
            </w:r>
          </w:p>
        </w:tc>
        <w:tc>
          <w:tcPr>
            <w:tcW w:w="1933" w:type="dxa"/>
            <w:tcBorders>
              <w:top w:val="single" w:sz="4" w:space="0" w:color="000000"/>
              <w:left w:val="single" w:sz="4" w:space="0" w:color="000000"/>
              <w:bottom w:val="single" w:sz="4" w:space="0" w:color="000000"/>
              <w:right w:val="nil"/>
            </w:tcBorders>
          </w:tcPr>
          <w:p w:rsidR="007B12EC" w:rsidRDefault="007B12EC" w:rsidP="00AB6944">
            <w:pPr>
              <w:snapToGrid w:val="0"/>
              <w:ind w:left="-70" w:right="-85"/>
              <w:jc w:val="both"/>
              <w:rPr>
                <w:rFonts w:ascii="Times New Roman" w:hAnsi="Times New Roman" w:cs="Times New Roman"/>
                <w:sz w:val="24"/>
              </w:rPr>
            </w:pPr>
            <w:r>
              <w:rPr>
                <w:rFonts w:ascii="Times New Roman" w:hAnsi="Times New Roman" w:cs="Times New Roman"/>
                <w:sz w:val="24"/>
              </w:rPr>
              <w:t>ФГУП</w:t>
            </w:r>
            <w:r w:rsidRPr="00183719">
              <w:rPr>
                <w:rFonts w:ascii="Times New Roman" w:hAnsi="Times New Roman" w:cs="Times New Roman"/>
                <w:sz w:val="24"/>
              </w:rPr>
              <w:t xml:space="preserve"> "Чебоксарское авиапредприятие"</w:t>
            </w:r>
          </w:p>
          <w:p w:rsidR="007B12EC" w:rsidRPr="00D01F59" w:rsidRDefault="007B12EC" w:rsidP="00AB6944">
            <w:pPr>
              <w:snapToGrid w:val="0"/>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left="-116" w:right="-142"/>
              <w:jc w:val="center"/>
              <w:rPr>
                <w:rFonts w:ascii="Times New Roman" w:hAnsi="Times New Roman" w:cs="Times New Roman"/>
                <w:sz w:val="24"/>
              </w:rPr>
            </w:pPr>
            <w:r>
              <w:rPr>
                <w:rFonts w:ascii="Times New Roman" w:hAnsi="Times New Roman" w:cs="Times New Roman"/>
                <w:sz w:val="24"/>
              </w:rPr>
              <w:t>1967</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1</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Фотоальбом</w:t>
            </w: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Истечение срока ведомственного хранения</w:t>
            </w:r>
          </w:p>
          <w:p w:rsidR="008932C3" w:rsidRDefault="008932C3" w:rsidP="00AB6944">
            <w:pPr>
              <w:snapToGrid w:val="0"/>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22</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Р-2803</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Отдел строительства и </w:t>
            </w:r>
            <w:proofErr w:type="gramStart"/>
            <w:r w:rsidRPr="0023527C">
              <w:rPr>
                <w:rFonts w:ascii="Times New Roman" w:hAnsi="Times New Roman" w:cs="Times New Roman"/>
                <w:sz w:val="24"/>
              </w:rPr>
              <w:t>ремонта</w:t>
            </w:r>
            <w:proofErr w:type="gramEnd"/>
            <w:r w:rsidRPr="0023527C">
              <w:rPr>
                <w:rFonts w:ascii="Times New Roman" w:hAnsi="Times New Roman" w:cs="Times New Roman"/>
                <w:sz w:val="24"/>
              </w:rPr>
              <w:t xml:space="preserve"> автомобильных дорог исполнительного комитета Чебоксарского районного Совет депутатов трудящихся Чувашской АССР, п. Кугеси</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1937-1958</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68</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Указания, инструкции, письма, выписки из протоколов заседаний исполкома, планы дорожных работ и статотчеты, сметы, штатные расписания и др.</w:t>
            </w: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23</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Р-2810</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Отдел автомобильного </w:t>
            </w:r>
            <w:r w:rsidRPr="0023527C">
              <w:rPr>
                <w:rFonts w:ascii="Times New Roman" w:hAnsi="Times New Roman" w:cs="Times New Roman"/>
                <w:sz w:val="24"/>
              </w:rPr>
              <w:lastRenderedPageBreak/>
              <w:t>транспорта и шоссейных дорог исполкома Ядринского районного Совета депутатов трудящихся Чувашской АССР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sidRPr="00D15F08">
              <w:rPr>
                <w:rFonts w:ascii="Times New Roman" w:hAnsi="Times New Roman" w:cs="Times New Roman"/>
                <w:sz w:val="24"/>
              </w:rPr>
              <w:lastRenderedPageBreak/>
              <w:t xml:space="preserve">1933, 1934, 1936, 1937, </w:t>
            </w:r>
            <w:r w:rsidRPr="00D15F08">
              <w:rPr>
                <w:rFonts w:ascii="Times New Roman" w:hAnsi="Times New Roman" w:cs="Times New Roman"/>
                <w:sz w:val="24"/>
              </w:rPr>
              <w:lastRenderedPageBreak/>
              <w:t>1947-1955</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lastRenderedPageBreak/>
              <w:t>35</w:t>
            </w:r>
          </w:p>
        </w:tc>
        <w:tc>
          <w:tcPr>
            <w:tcW w:w="3170" w:type="dxa"/>
            <w:tcBorders>
              <w:top w:val="single" w:sz="4" w:space="0" w:color="000000"/>
              <w:left w:val="single" w:sz="4" w:space="0" w:color="000000"/>
              <w:bottom w:val="single" w:sz="4" w:space="0" w:color="000000"/>
              <w:right w:val="nil"/>
            </w:tcBorders>
          </w:tcPr>
          <w:p w:rsidR="001E5DC9" w:rsidRDefault="00DB2B99"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Протоколы заседаний комиссии по борьбе с </w:t>
            </w:r>
            <w:r>
              <w:rPr>
                <w:rFonts w:ascii="Times New Roman" w:hAnsi="Times New Roman" w:cs="Times New Roman"/>
                <w:sz w:val="24"/>
              </w:rPr>
              <w:lastRenderedPageBreak/>
              <w:t xml:space="preserve">наводнением, планы о проведении весенних </w:t>
            </w:r>
            <w:proofErr w:type="spellStart"/>
            <w:r>
              <w:rPr>
                <w:rFonts w:ascii="Times New Roman" w:hAnsi="Times New Roman" w:cs="Times New Roman"/>
                <w:sz w:val="24"/>
              </w:rPr>
              <w:t>противопаводковых</w:t>
            </w:r>
            <w:proofErr w:type="spellEnd"/>
            <w:r>
              <w:rPr>
                <w:rFonts w:ascii="Times New Roman" w:hAnsi="Times New Roman" w:cs="Times New Roman"/>
                <w:sz w:val="24"/>
              </w:rPr>
              <w:t xml:space="preserve"> мероприятий, планы и отчеты о выполнении дорожных работ, сметы расходов на строительство мостов, соцобязательства, балансы, акты проверок выполнения планов дорожных работ и др. </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 xml:space="preserve">Распоряжение Кабинета </w:t>
            </w:r>
            <w:r>
              <w:rPr>
                <w:rFonts w:ascii="Times New Roman" w:hAnsi="Times New Roman" w:cs="Times New Roman"/>
                <w:sz w:val="24"/>
              </w:rPr>
              <w:lastRenderedPageBreak/>
              <w:t>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B6033C" w:rsidTr="001222B0">
        <w:tc>
          <w:tcPr>
            <w:tcW w:w="10207" w:type="dxa"/>
            <w:gridSpan w:val="7"/>
            <w:tcBorders>
              <w:top w:val="single" w:sz="4" w:space="0" w:color="000000"/>
              <w:left w:val="single" w:sz="4" w:space="0" w:color="000000"/>
              <w:bottom w:val="single" w:sz="4" w:space="0" w:color="000000"/>
              <w:right w:val="single" w:sz="4" w:space="0" w:color="000000"/>
            </w:tcBorders>
          </w:tcPr>
          <w:p w:rsidR="00B6033C" w:rsidRDefault="00B6033C"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lastRenderedPageBreak/>
              <w:t>Фонды учреждений сельского хозяйства</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24</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Р-2490</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Управление сельского хозяйства исполкома Красноармейского районного Совета народных депутатов Чувашской АССР</w:t>
            </w:r>
          </w:p>
        </w:tc>
        <w:tc>
          <w:tcPr>
            <w:tcW w:w="1417" w:type="dxa"/>
            <w:tcBorders>
              <w:top w:val="single" w:sz="4" w:space="0" w:color="000000"/>
              <w:left w:val="single" w:sz="4" w:space="0" w:color="000000"/>
              <w:bottom w:val="single" w:sz="4" w:space="0" w:color="000000"/>
              <w:right w:val="nil"/>
            </w:tcBorders>
          </w:tcPr>
          <w:p w:rsidR="001E5DC9" w:rsidRDefault="00F85AFF" w:rsidP="00623B0A">
            <w:pPr>
              <w:snapToGrid w:val="0"/>
              <w:ind w:right="-109" w:hanging="118"/>
              <w:jc w:val="center"/>
              <w:rPr>
                <w:rFonts w:ascii="Times New Roman" w:hAnsi="Times New Roman" w:cs="Times New Roman"/>
                <w:sz w:val="24"/>
              </w:rPr>
            </w:pPr>
            <w:r>
              <w:rPr>
                <w:rFonts w:ascii="Times New Roman" w:hAnsi="Times New Roman" w:cs="Times New Roman"/>
                <w:sz w:val="24"/>
              </w:rPr>
              <w:t>1962-1988</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271</w:t>
            </w:r>
          </w:p>
        </w:tc>
        <w:tc>
          <w:tcPr>
            <w:tcW w:w="3170" w:type="dxa"/>
            <w:tcBorders>
              <w:top w:val="single" w:sz="4" w:space="0" w:color="000000"/>
              <w:left w:val="single" w:sz="4" w:space="0" w:color="000000"/>
              <w:bottom w:val="single" w:sz="4" w:space="0" w:color="000000"/>
              <w:right w:val="nil"/>
            </w:tcBorders>
          </w:tcPr>
          <w:p w:rsidR="001E5DC9" w:rsidRDefault="00DB2B99" w:rsidP="001222B0">
            <w:pPr>
              <w:snapToGrid w:val="0"/>
              <w:ind w:left="-66" w:right="-66"/>
              <w:jc w:val="both"/>
              <w:rPr>
                <w:rFonts w:ascii="Times New Roman" w:hAnsi="Times New Roman" w:cs="Times New Roman"/>
                <w:sz w:val="24"/>
              </w:rPr>
            </w:pPr>
            <w:r>
              <w:rPr>
                <w:rFonts w:ascii="Times New Roman" w:hAnsi="Times New Roman" w:cs="Times New Roman"/>
                <w:sz w:val="24"/>
              </w:rPr>
              <w:t>Отчеты о распределении земель по угодьям и землепользователям, государственная книга регистрации землепользований, дела об отводе земельных участков, земельный баланс района, отчет о рекультивации земель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B6033C" w:rsidTr="008932C3">
        <w:tc>
          <w:tcPr>
            <w:tcW w:w="490" w:type="dxa"/>
            <w:tcBorders>
              <w:top w:val="single" w:sz="4" w:space="0" w:color="000000"/>
              <w:left w:val="single" w:sz="4" w:space="0" w:color="000000"/>
              <w:bottom w:val="single" w:sz="4" w:space="0" w:color="000000"/>
              <w:right w:val="nil"/>
            </w:tcBorders>
          </w:tcPr>
          <w:p w:rsidR="00B6033C" w:rsidRDefault="003F419C" w:rsidP="00623B0A">
            <w:pPr>
              <w:snapToGrid w:val="0"/>
              <w:jc w:val="center"/>
              <w:rPr>
                <w:rFonts w:ascii="Times New Roman" w:hAnsi="Times New Roman" w:cs="Times New Roman"/>
                <w:sz w:val="24"/>
              </w:rPr>
            </w:pPr>
            <w:r>
              <w:rPr>
                <w:rFonts w:ascii="Times New Roman" w:hAnsi="Times New Roman" w:cs="Times New Roman"/>
                <w:sz w:val="24"/>
              </w:rPr>
              <w:t>25</w:t>
            </w:r>
          </w:p>
        </w:tc>
        <w:tc>
          <w:tcPr>
            <w:tcW w:w="980" w:type="dxa"/>
            <w:tcBorders>
              <w:top w:val="single" w:sz="4" w:space="0" w:color="000000"/>
              <w:left w:val="single" w:sz="4" w:space="0" w:color="000000"/>
              <w:bottom w:val="single" w:sz="4" w:space="0" w:color="000000"/>
              <w:right w:val="nil"/>
            </w:tcBorders>
          </w:tcPr>
          <w:p w:rsidR="00B6033C" w:rsidRDefault="00B6033C" w:rsidP="00623B0A">
            <w:pPr>
              <w:snapToGrid w:val="0"/>
              <w:jc w:val="center"/>
              <w:rPr>
                <w:rFonts w:ascii="Times New Roman" w:hAnsi="Times New Roman" w:cs="Times New Roman"/>
                <w:sz w:val="24"/>
              </w:rPr>
            </w:pPr>
            <w:r>
              <w:rPr>
                <w:rFonts w:ascii="Times New Roman" w:hAnsi="Times New Roman" w:cs="Times New Roman"/>
                <w:sz w:val="24"/>
              </w:rPr>
              <w:t>Р-2804</w:t>
            </w:r>
          </w:p>
        </w:tc>
        <w:tc>
          <w:tcPr>
            <w:tcW w:w="1933" w:type="dxa"/>
            <w:tcBorders>
              <w:top w:val="single" w:sz="4" w:space="0" w:color="000000"/>
              <w:left w:val="single" w:sz="4" w:space="0" w:color="000000"/>
              <w:bottom w:val="single" w:sz="4" w:space="0" w:color="000000"/>
              <w:right w:val="nil"/>
            </w:tcBorders>
          </w:tcPr>
          <w:p w:rsidR="00B6033C" w:rsidRPr="0023527C" w:rsidRDefault="00B6033C" w:rsidP="00623B0A">
            <w:pPr>
              <w:ind w:left="-70" w:right="-85"/>
              <w:jc w:val="both"/>
              <w:rPr>
                <w:rFonts w:ascii="Times New Roman" w:hAnsi="Times New Roman" w:cs="Times New Roman"/>
                <w:sz w:val="24"/>
              </w:rPr>
            </w:pPr>
            <w:r w:rsidRPr="0023527C">
              <w:rPr>
                <w:rFonts w:ascii="Times New Roman" w:hAnsi="Times New Roman" w:cs="Times New Roman"/>
                <w:sz w:val="24"/>
              </w:rPr>
              <w:t>Управление сельского хозяйства исполнительного комитета Чебоксарского районного Совет народных депутатов Чувашской АССР, п. Кугеси</w:t>
            </w:r>
          </w:p>
        </w:tc>
        <w:tc>
          <w:tcPr>
            <w:tcW w:w="1417" w:type="dxa"/>
            <w:tcBorders>
              <w:top w:val="single" w:sz="4" w:space="0" w:color="000000"/>
              <w:left w:val="single" w:sz="4" w:space="0" w:color="000000"/>
              <w:bottom w:val="single" w:sz="4" w:space="0" w:color="000000"/>
              <w:right w:val="nil"/>
            </w:tcBorders>
          </w:tcPr>
          <w:p w:rsidR="00B6033C" w:rsidRDefault="00B6033C" w:rsidP="00623B0A">
            <w:pPr>
              <w:snapToGrid w:val="0"/>
              <w:ind w:right="-109" w:hanging="118"/>
              <w:jc w:val="center"/>
              <w:rPr>
                <w:rFonts w:ascii="Times New Roman" w:hAnsi="Times New Roman" w:cs="Times New Roman"/>
                <w:sz w:val="24"/>
              </w:rPr>
            </w:pPr>
            <w:r>
              <w:rPr>
                <w:rFonts w:ascii="Times New Roman" w:hAnsi="Times New Roman" w:cs="Times New Roman"/>
                <w:sz w:val="24"/>
              </w:rPr>
              <w:t>1962-1985</w:t>
            </w:r>
          </w:p>
        </w:tc>
        <w:tc>
          <w:tcPr>
            <w:tcW w:w="709" w:type="dxa"/>
            <w:tcBorders>
              <w:top w:val="single" w:sz="4" w:space="0" w:color="000000"/>
              <w:left w:val="single" w:sz="4" w:space="0" w:color="000000"/>
              <w:bottom w:val="single" w:sz="4" w:space="0" w:color="000000"/>
              <w:right w:val="nil"/>
            </w:tcBorders>
          </w:tcPr>
          <w:p w:rsidR="00B6033C" w:rsidRDefault="00B6033C" w:rsidP="00623B0A">
            <w:pPr>
              <w:snapToGrid w:val="0"/>
              <w:jc w:val="center"/>
              <w:rPr>
                <w:rFonts w:ascii="Times New Roman" w:hAnsi="Times New Roman" w:cs="Times New Roman"/>
                <w:sz w:val="24"/>
              </w:rPr>
            </w:pPr>
            <w:r>
              <w:rPr>
                <w:rFonts w:ascii="Times New Roman" w:hAnsi="Times New Roman" w:cs="Times New Roman"/>
                <w:sz w:val="24"/>
              </w:rPr>
              <w:t>686</w:t>
            </w:r>
          </w:p>
        </w:tc>
        <w:tc>
          <w:tcPr>
            <w:tcW w:w="3170" w:type="dxa"/>
            <w:tcBorders>
              <w:top w:val="single" w:sz="4" w:space="0" w:color="000000"/>
              <w:left w:val="single" w:sz="4" w:space="0" w:color="000000"/>
              <w:bottom w:val="single" w:sz="4" w:space="0" w:color="000000"/>
              <w:right w:val="nil"/>
            </w:tcBorders>
          </w:tcPr>
          <w:p w:rsidR="00B6033C" w:rsidRDefault="00B6033C"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Очерки о почвах и рациональном использовании земель в колхозах и совхозах, балансы, сводные годовые отчеты, статотчеты, производственно-финансовые планы, штатные расписания и сметы расходов, титульные списки, показатели урожайности зерновых и овощных культур, акты апробации </w:t>
            </w:r>
            <w:proofErr w:type="spellStart"/>
            <w:r w:rsidRPr="00D15F08">
              <w:rPr>
                <w:rFonts w:ascii="Times New Roman" w:hAnsi="Times New Roman" w:cs="Times New Roman"/>
                <w:sz w:val="24"/>
              </w:rPr>
              <w:t>сельхозкультур</w:t>
            </w:r>
            <w:proofErr w:type="spellEnd"/>
            <w:r w:rsidRPr="00D15F08">
              <w:rPr>
                <w:rFonts w:ascii="Times New Roman" w:hAnsi="Times New Roman" w:cs="Times New Roman"/>
                <w:sz w:val="24"/>
              </w:rPr>
              <w:t>, протоколы заседаний профкома, экономического совета управления и др.</w:t>
            </w:r>
          </w:p>
          <w:p w:rsidR="00B6033C" w:rsidRDefault="00B6033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B6033C" w:rsidRDefault="00B6033C"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B6033C" w:rsidRDefault="00B6033C"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B6033C" w:rsidRDefault="00B6033C" w:rsidP="00623B0A">
            <w:pPr>
              <w:snapToGrid w:val="0"/>
              <w:ind w:left="-122" w:right="-102"/>
              <w:jc w:val="center"/>
              <w:rPr>
                <w:rFonts w:ascii="Times New Roman" w:hAnsi="Times New Roman" w:cs="Times New Roman"/>
                <w:sz w:val="24"/>
              </w:rPr>
            </w:pPr>
          </w:p>
        </w:tc>
      </w:tr>
      <w:tr w:rsidR="00B6033C" w:rsidTr="008932C3">
        <w:tc>
          <w:tcPr>
            <w:tcW w:w="490" w:type="dxa"/>
            <w:tcBorders>
              <w:top w:val="single" w:sz="4" w:space="0" w:color="000000"/>
              <w:left w:val="single" w:sz="4" w:space="0" w:color="000000"/>
              <w:bottom w:val="single" w:sz="4" w:space="0" w:color="000000"/>
              <w:right w:val="nil"/>
            </w:tcBorders>
          </w:tcPr>
          <w:p w:rsidR="00B6033C" w:rsidRDefault="003F419C" w:rsidP="00623B0A">
            <w:pPr>
              <w:snapToGrid w:val="0"/>
              <w:jc w:val="center"/>
              <w:rPr>
                <w:rFonts w:ascii="Times New Roman" w:hAnsi="Times New Roman" w:cs="Times New Roman"/>
                <w:sz w:val="24"/>
              </w:rPr>
            </w:pPr>
            <w:r>
              <w:rPr>
                <w:rFonts w:ascii="Times New Roman" w:hAnsi="Times New Roman" w:cs="Times New Roman"/>
                <w:sz w:val="24"/>
              </w:rPr>
              <w:t>26</w:t>
            </w:r>
          </w:p>
        </w:tc>
        <w:tc>
          <w:tcPr>
            <w:tcW w:w="980" w:type="dxa"/>
            <w:tcBorders>
              <w:top w:val="single" w:sz="4" w:space="0" w:color="000000"/>
              <w:left w:val="single" w:sz="4" w:space="0" w:color="000000"/>
              <w:bottom w:val="single" w:sz="4" w:space="0" w:color="000000"/>
              <w:right w:val="nil"/>
            </w:tcBorders>
          </w:tcPr>
          <w:p w:rsidR="00B6033C" w:rsidRDefault="00B6033C" w:rsidP="00623B0A">
            <w:pPr>
              <w:snapToGrid w:val="0"/>
              <w:jc w:val="center"/>
              <w:rPr>
                <w:rFonts w:ascii="Times New Roman" w:hAnsi="Times New Roman" w:cs="Times New Roman"/>
                <w:sz w:val="24"/>
              </w:rPr>
            </w:pPr>
            <w:r>
              <w:rPr>
                <w:rFonts w:ascii="Times New Roman" w:hAnsi="Times New Roman" w:cs="Times New Roman"/>
                <w:sz w:val="24"/>
              </w:rPr>
              <w:t>Р-2805</w:t>
            </w:r>
          </w:p>
        </w:tc>
        <w:tc>
          <w:tcPr>
            <w:tcW w:w="1933" w:type="dxa"/>
            <w:tcBorders>
              <w:top w:val="single" w:sz="4" w:space="0" w:color="000000"/>
              <w:left w:val="single" w:sz="4" w:space="0" w:color="000000"/>
              <w:bottom w:val="single" w:sz="4" w:space="0" w:color="000000"/>
              <w:right w:val="nil"/>
            </w:tcBorders>
          </w:tcPr>
          <w:p w:rsidR="00B6033C" w:rsidRPr="0023527C" w:rsidRDefault="00B6033C" w:rsidP="00F85AFF">
            <w:pPr>
              <w:ind w:left="-70" w:right="-85"/>
              <w:jc w:val="both"/>
              <w:rPr>
                <w:rFonts w:ascii="Times New Roman" w:hAnsi="Times New Roman" w:cs="Times New Roman"/>
                <w:sz w:val="24"/>
              </w:rPr>
            </w:pPr>
            <w:r w:rsidRPr="0023527C">
              <w:rPr>
                <w:rFonts w:ascii="Times New Roman" w:hAnsi="Times New Roman" w:cs="Times New Roman"/>
                <w:sz w:val="24"/>
              </w:rPr>
              <w:t>Чебоксарско</w:t>
            </w:r>
            <w:r>
              <w:rPr>
                <w:rFonts w:ascii="Times New Roman" w:hAnsi="Times New Roman" w:cs="Times New Roman"/>
                <w:sz w:val="24"/>
              </w:rPr>
              <w:t>е районное агропромышленное</w:t>
            </w:r>
            <w:r w:rsidRPr="0023527C">
              <w:rPr>
                <w:rFonts w:ascii="Times New Roman" w:hAnsi="Times New Roman" w:cs="Times New Roman"/>
                <w:sz w:val="24"/>
              </w:rPr>
              <w:t xml:space="preserve"> объединени</w:t>
            </w:r>
            <w:r>
              <w:rPr>
                <w:rFonts w:ascii="Times New Roman" w:hAnsi="Times New Roman" w:cs="Times New Roman"/>
                <w:sz w:val="24"/>
              </w:rPr>
              <w:t>е</w:t>
            </w:r>
            <w:r w:rsidR="00F85AFF">
              <w:rPr>
                <w:rFonts w:ascii="Times New Roman" w:hAnsi="Times New Roman" w:cs="Times New Roman"/>
                <w:sz w:val="24"/>
              </w:rPr>
              <w:t xml:space="preserve"> Государственного</w:t>
            </w:r>
            <w:r w:rsidRPr="0023527C">
              <w:rPr>
                <w:rFonts w:ascii="Times New Roman" w:hAnsi="Times New Roman" w:cs="Times New Roman"/>
                <w:sz w:val="24"/>
              </w:rPr>
              <w:t xml:space="preserve"> </w:t>
            </w:r>
            <w:proofErr w:type="spellStart"/>
            <w:proofErr w:type="gramStart"/>
            <w:r w:rsidRPr="0023527C">
              <w:rPr>
                <w:rFonts w:ascii="Times New Roman" w:hAnsi="Times New Roman" w:cs="Times New Roman"/>
                <w:sz w:val="24"/>
              </w:rPr>
              <w:t>агропромышлен</w:t>
            </w:r>
            <w:r w:rsidR="00F85AFF">
              <w:rPr>
                <w:rFonts w:ascii="Times New Roman" w:hAnsi="Times New Roman" w:cs="Times New Roman"/>
                <w:sz w:val="24"/>
              </w:rPr>
              <w:t>-</w:t>
            </w:r>
            <w:r w:rsidRPr="0023527C">
              <w:rPr>
                <w:rFonts w:ascii="Times New Roman" w:hAnsi="Times New Roman" w:cs="Times New Roman"/>
                <w:sz w:val="24"/>
              </w:rPr>
              <w:t>н</w:t>
            </w:r>
            <w:r w:rsidR="00F85AFF">
              <w:rPr>
                <w:rFonts w:ascii="Times New Roman" w:hAnsi="Times New Roman" w:cs="Times New Roman"/>
                <w:sz w:val="24"/>
              </w:rPr>
              <w:t>ого</w:t>
            </w:r>
            <w:proofErr w:type="spellEnd"/>
            <w:proofErr w:type="gramEnd"/>
            <w:r w:rsidRPr="0023527C">
              <w:rPr>
                <w:rFonts w:ascii="Times New Roman" w:hAnsi="Times New Roman" w:cs="Times New Roman"/>
                <w:sz w:val="24"/>
              </w:rPr>
              <w:t xml:space="preserve"> комитет</w:t>
            </w:r>
            <w:r w:rsidR="00F85AFF">
              <w:rPr>
                <w:rFonts w:ascii="Times New Roman" w:hAnsi="Times New Roman" w:cs="Times New Roman"/>
                <w:sz w:val="24"/>
              </w:rPr>
              <w:t>а</w:t>
            </w:r>
            <w:r w:rsidRPr="0023527C">
              <w:rPr>
                <w:rFonts w:ascii="Times New Roman" w:hAnsi="Times New Roman" w:cs="Times New Roman"/>
                <w:sz w:val="24"/>
              </w:rPr>
              <w:t xml:space="preserve"> Чувашской АССР </w:t>
            </w:r>
          </w:p>
        </w:tc>
        <w:tc>
          <w:tcPr>
            <w:tcW w:w="1417" w:type="dxa"/>
            <w:tcBorders>
              <w:top w:val="single" w:sz="4" w:space="0" w:color="000000"/>
              <w:left w:val="single" w:sz="4" w:space="0" w:color="000000"/>
              <w:bottom w:val="single" w:sz="4" w:space="0" w:color="000000"/>
              <w:right w:val="nil"/>
            </w:tcBorders>
          </w:tcPr>
          <w:p w:rsidR="00B6033C" w:rsidRDefault="00B6033C" w:rsidP="00623B0A">
            <w:pPr>
              <w:snapToGrid w:val="0"/>
              <w:ind w:right="-109" w:hanging="118"/>
              <w:jc w:val="center"/>
              <w:rPr>
                <w:rFonts w:ascii="Times New Roman" w:hAnsi="Times New Roman" w:cs="Times New Roman"/>
                <w:sz w:val="24"/>
              </w:rPr>
            </w:pPr>
            <w:r>
              <w:rPr>
                <w:rFonts w:ascii="Times New Roman" w:hAnsi="Times New Roman" w:cs="Times New Roman"/>
                <w:sz w:val="24"/>
              </w:rPr>
              <w:t>1986-1989</w:t>
            </w:r>
          </w:p>
        </w:tc>
        <w:tc>
          <w:tcPr>
            <w:tcW w:w="709" w:type="dxa"/>
            <w:tcBorders>
              <w:top w:val="single" w:sz="4" w:space="0" w:color="000000"/>
              <w:left w:val="single" w:sz="4" w:space="0" w:color="000000"/>
              <w:bottom w:val="single" w:sz="4" w:space="0" w:color="000000"/>
              <w:right w:val="nil"/>
            </w:tcBorders>
          </w:tcPr>
          <w:p w:rsidR="00B6033C" w:rsidRDefault="00B6033C" w:rsidP="00623B0A">
            <w:pPr>
              <w:snapToGrid w:val="0"/>
              <w:jc w:val="center"/>
              <w:rPr>
                <w:rFonts w:ascii="Times New Roman" w:hAnsi="Times New Roman" w:cs="Times New Roman"/>
                <w:sz w:val="24"/>
              </w:rPr>
            </w:pPr>
            <w:r>
              <w:rPr>
                <w:rFonts w:ascii="Times New Roman" w:hAnsi="Times New Roman" w:cs="Times New Roman"/>
                <w:sz w:val="24"/>
              </w:rPr>
              <w:t>199</w:t>
            </w:r>
          </w:p>
        </w:tc>
        <w:tc>
          <w:tcPr>
            <w:tcW w:w="3170" w:type="dxa"/>
            <w:tcBorders>
              <w:top w:val="single" w:sz="4" w:space="0" w:color="000000"/>
              <w:left w:val="single" w:sz="4" w:space="0" w:color="000000"/>
              <w:bottom w:val="single" w:sz="4" w:space="0" w:color="000000"/>
              <w:right w:val="nil"/>
            </w:tcBorders>
          </w:tcPr>
          <w:p w:rsidR="00B6033C" w:rsidRDefault="00B6033C"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Приказы по основной деятельности, положение о Чебоксарском РАПО, протоколы заседаний Совета РАПО, планы мероприятий, информация, отчеты, титульные списки, статотчеты, акты приемки госкомиссий законченных строительством объектов, протоколы заседаний экономического Совета, </w:t>
            </w:r>
            <w:r w:rsidRPr="00D15F08">
              <w:rPr>
                <w:rFonts w:ascii="Times New Roman" w:hAnsi="Times New Roman" w:cs="Times New Roman"/>
                <w:sz w:val="24"/>
              </w:rPr>
              <w:lastRenderedPageBreak/>
              <w:t>штатные расписания, сметы расходов, годовые бухгалтерские отчеты и др.</w:t>
            </w:r>
          </w:p>
          <w:p w:rsidR="00B6033C" w:rsidRDefault="00B6033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B6033C" w:rsidRDefault="00B6033C"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B6033C" w:rsidRDefault="00B6033C"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B6033C" w:rsidRDefault="00B6033C" w:rsidP="00623B0A">
            <w:pPr>
              <w:snapToGrid w:val="0"/>
              <w:ind w:left="-122" w:right="-102"/>
              <w:jc w:val="center"/>
              <w:rPr>
                <w:rFonts w:ascii="Times New Roman" w:hAnsi="Times New Roman" w:cs="Times New Roman"/>
                <w:sz w:val="24"/>
              </w:rPr>
            </w:pPr>
          </w:p>
        </w:tc>
      </w:tr>
      <w:tr w:rsidR="003F6410" w:rsidTr="008932C3">
        <w:tc>
          <w:tcPr>
            <w:tcW w:w="490" w:type="dxa"/>
            <w:tcBorders>
              <w:top w:val="single" w:sz="4" w:space="0" w:color="000000"/>
              <w:left w:val="single" w:sz="4" w:space="0" w:color="000000"/>
              <w:bottom w:val="single" w:sz="4" w:space="0" w:color="000000"/>
              <w:right w:val="nil"/>
            </w:tcBorders>
          </w:tcPr>
          <w:p w:rsidR="003F6410"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27</w:t>
            </w:r>
          </w:p>
        </w:tc>
        <w:tc>
          <w:tcPr>
            <w:tcW w:w="980"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Р-2809</w:t>
            </w:r>
          </w:p>
        </w:tc>
        <w:tc>
          <w:tcPr>
            <w:tcW w:w="1933" w:type="dxa"/>
            <w:tcBorders>
              <w:top w:val="single" w:sz="4" w:space="0" w:color="000000"/>
              <w:left w:val="single" w:sz="4" w:space="0" w:color="000000"/>
              <w:bottom w:val="single" w:sz="4" w:space="0" w:color="000000"/>
              <w:right w:val="nil"/>
            </w:tcBorders>
          </w:tcPr>
          <w:p w:rsidR="003F6410" w:rsidRPr="0023527C" w:rsidRDefault="003F6410" w:rsidP="00623B0A">
            <w:pPr>
              <w:ind w:left="-70" w:right="-85"/>
              <w:jc w:val="both"/>
              <w:rPr>
                <w:rFonts w:ascii="Times New Roman" w:hAnsi="Times New Roman" w:cs="Times New Roman"/>
                <w:sz w:val="24"/>
              </w:rPr>
            </w:pPr>
            <w:r w:rsidRPr="0023527C">
              <w:rPr>
                <w:rFonts w:ascii="Times New Roman" w:hAnsi="Times New Roman" w:cs="Times New Roman"/>
                <w:sz w:val="24"/>
              </w:rPr>
              <w:t>Инспекция по сельскому хозяйству исполкома Ядринского районного Совета депутатов трудящихся Чувашской АССР</w:t>
            </w:r>
          </w:p>
        </w:tc>
        <w:tc>
          <w:tcPr>
            <w:tcW w:w="1417" w:type="dxa"/>
            <w:tcBorders>
              <w:top w:val="single" w:sz="4" w:space="0" w:color="000000"/>
              <w:left w:val="single" w:sz="4" w:space="0" w:color="000000"/>
              <w:bottom w:val="single" w:sz="4" w:space="0" w:color="000000"/>
              <w:right w:val="nil"/>
            </w:tcBorders>
          </w:tcPr>
          <w:p w:rsidR="003F6410" w:rsidRDefault="003F6410" w:rsidP="00623B0A">
            <w:pPr>
              <w:snapToGrid w:val="0"/>
              <w:ind w:right="-109" w:hanging="118"/>
              <w:jc w:val="center"/>
              <w:rPr>
                <w:rFonts w:ascii="Times New Roman" w:hAnsi="Times New Roman" w:cs="Times New Roman"/>
                <w:sz w:val="24"/>
              </w:rPr>
            </w:pPr>
            <w:r>
              <w:rPr>
                <w:rFonts w:ascii="Times New Roman" w:hAnsi="Times New Roman" w:cs="Times New Roman"/>
                <w:sz w:val="24"/>
              </w:rPr>
              <w:t>1922-1962</w:t>
            </w:r>
          </w:p>
        </w:tc>
        <w:tc>
          <w:tcPr>
            <w:tcW w:w="709"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1092</w:t>
            </w:r>
          </w:p>
        </w:tc>
        <w:tc>
          <w:tcPr>
            <w:tcW w:w="3170" w:type="dxa"/>
            <w:tcBorders>
              <w:top w:val="single" w:sz="4" w:space="0" w:color="000000"/>
              <w:left w:val="single" w:sz="4" w:space="0" w:color="000000"/>
              <w:bottom w:val="single" w:sz="4" w:space="0" w:color="000000"/>
              <w:right w:val="nil"/>
            </w:tcBorders>
          </w:tcPr>
          <w:p w:rsidR="003F6410" w:rsidRDefault="003F6410" w:rsidP="001222B0">
            <w:pPr>
              <w:ind w:left="-66" w:right="-66"/>
              <w:jc w:val="both"/>
              <w:rPr>
                <w:rFonts w:ascii="Times New Roman" w:hAnsi="Times New Roman" w:cs="Times New Roman"/>
                <w:sz w:val="24"/>
              </w:rPr>
            </w:pPr>
            <w:proofErr w:type="gramStart"/>
            <w:r w:rsidRPr="00D15F08">
              <w:rPr>
                <w:rFonts w:ascii="Times New Roman" w:hAnsi="Times New Roman" w:cs="Times New Roman"/>
                <w:sz w:val="24"/>
              </w:rPr>
              <w:t xml:space="preserve">Протоколы заседаний, планы землеустроительных работ, годовые отчеты, посемейные, </w:t>
            </w:r>
            <w:proofErr w:type="spellStart"/>
            <w:r w:rsidRPr="00D15F08">
              <w:rPr>
                <w:rFonts w:ascii="Times New Roman" w:hAnsi="Times New Roman" w:cs="Times New Roman"/>
                <w:sz w:val="24"/>
              </w:rPr>
              <w:t>подворно</w:t>
            </w:r>
            <w:proofErr w:type="spellEnd"/>
            <w:r w:rsidRPr="00D15F08">
              <w:rPr>
                <w:rFonts w:ascii="Times New Roman" w:hAnsi="Times New Roman" w:cs="Times New Roman"/>
                <w:sz w:val="24"/>
              </w:rPr>
              <w:t>-поимущественные списки, статотчеты, отчеты колхозов о развитии сельского хозяйства, уставы колхозов, приказы, распоряжения отдела по основной деятельности, сведения о количестве колхозов, о наличии скота, рабочей и тягловой силы, о ходе коллективизации, о проведении весеннего сева, документы по проведению мелиоративных и гидротехнических работ, о развитии пчеловодства, документы внутрихозяйственного землеустройства колхозов, планы землепользования, государственные</w:t>
            </w:r>
            <w:proofErr w:type="gramEnd"/>
            <w:r w:rsidRPr="00D15F08">
              <w:rPr>
                <w:rFonts w:ascii="Times New Roman" w:hAnsi="Times New Roman" w:cs="Times New Roman"/>
                <w:sz w:val="24"/>
              </w:rPr>
              <w:t xml:space="preserve"> земельные книги регистрации земель, списки колхозников, за которыми закреплены приусадебные </w:t>
            </w:r>
            <w:proofErr w:type="gramStart"/>
            <w:r w:rsidRPr="00D15F08">
              <w:rPr>
                <w:rFonts w:ascii="Times New Roman" w:hAnsi="Times New Roman" w:cs="Times New Roman"/>
                <w:sz w:val="24"/>
              </w:rPr>
              <w:t>участки</w:t>
            </w:r>
            <w:proofErr w:type="gramEnd"/>
            <w:r w:rsidRPr="00D15F08">
              <w:rPr>
                <w:rFonts w:ascii="Times New Roman" w:hAnsi="Times New Roman" w:cs="Times New Roman"/>
                <w:sz w:val="24"/>
              </w:rPr>
              <w:t xml:space="preserve"> и размеры их долей и др.</w:t>
            </w:r>
          </w:p>
          <w:p w:rsidR="003F6410" w:rsidRDefault="003F6410" w:rsidP="001222B0">
            <w:pPr>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3F6410" w:rsidRDefault="003F6410" w:rsidP="00623B0A">
            <w:pPr>
              <w:snapToGrid w:val="0"/>
              <w:ind w:left="-122" w:right="-102"/>
              <w:jc w:val="center"/>
              <w:rPr>
                <w:rFonts w:ascii="Times New Roman" w:hAnsi="Times New Roman" w:cs="Times New Roman"/>
                <w:sz w:val="24"/>
              </w:rPr>
            </w:pPr>
          </w:p>
        </w:tc>
      </w:tr>
      <w:tr w:rsidR="003F6410" w:rsidTr="008932C3">
        <w:tc>
          <w:tcPr>
            <w:tcW w:w="490" w:type="dxa"/>
            <w:tcBorders>
              <w:top w:val="single" w:sz="4" w:space="0" w:color="000000"/>
              <w:left w:val="single" w:sz="4" w:space="0" w:color="000000"/>
              <w:bottom w:val="single" w:sz="4" w:space="0" w:color="000000"/>
              <w:right w:val="nil"/>
            </w:tcBorders>
          </w:tcPr>
          <w:p w:rsidR="003F6410" w:rsidRDefault="003F419C" w:rsidP="00623B0A">
            <w:pPr>
              <w:snapToGrid w:val="0"/>
              <w:jc w:val="center"/>
              <w:rPr>
                <w:rFonts w:ascii="Times New Roman" w:hAnsi="Times New Roman" w:cs="Times New Roman"/>
                <w:sz w:val="24"/>
              </w:rPr>
            </w:pPr>
            <w:r>
              <w:rPr>
                <w:rFonts w:ascii="Times New Roman" w:hAnsi="Times New Roman" w:cs="Times New Roman"/>
                <w:sz w:val="24"/>
              </w:rPr>
              <w:t>28</w:t>
            </w:r>
          </w:p>
        </w:tc>
        <w:tc>
          <w:tcPr>
            <w:tcW w:w="980"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Р-2815</w:t>
            </w:r>
          </w:p>
        </w:tc>
        <w:tc>
          <w:tcPr>
            <w:tcW w:w="1933" w:type="dxa"/>
            <w:tcBorders>
              <w:top w:val="single" w:sz="4" w:space="0" w:color="000000"/>
              <w:left w:val="single" w:sz="4" w:space="0" w:color="000000"/>
              <w:bottom w:val="single" w:sz="4" w:space="0" w:color="000000"/>
              <w:right w:val="nil"/>
            </w:tcBorders>
          </w:tcPr>
          <w:p w:rsidR="003F6410" w:rsidRPr="0023527C" w:rsidRDefault="003F6410" w:rsidP="00623B0A">
            <w:pPr>
              <w:ind w:left="-70" w:right="-85"/>
              <w:jc w:val="both"/>
              <w:rPr>
                <w:rFonts w:ascii="Times New Roman" w:hAnsi="Times New Roman" w:cs="Times New Roman"/>
                <w:sz w:val="24"/>
              </w:rPr>
            </w:pPr>
            <w:r w:rsidRPr="0023527C">
              <w:rPr>
                <w:rFonts w:ascii="Times New Roman" w:hAnsi="Times New Roman" w:cs="Times New Roman"/>
                <w:sz w:val="24"/>
              </w:rPr>
              <w:t>Управление сельского хозяйства исполкома Ядринского районного Совета народных депутатов Чувашской АССР</w:t>
            </w:r>
          </w:p>
        </w:tc>
        <w:tc>
          <w:tcPr>
            <w:tcW w:w="1417" w:type="dxa"/>
            <w:tcBorders>
              <w:top w:val="single" w:sz="4" w:space="0" w:color="000000"/>
              <w:left w:val="single" w:sz="4" w:space="0" w:color="000000"/>
              <w:bottom w:val="single" w:sz="4" w:space="0" w:color="000000"/>
              <w:right w:val="nil"/>
            </w:tcBorders>
          </w:tcPr>
          <w:p w:rsidR="003F6410" w:rsidRDefault="003F6410" w:rsidP="00623B0A">
            <w:pPr>
              <w:snapToGrid w:val="0"/>
              <w:ind w:right="-109" w:hanging="118"/>
              <w:jc w:val="center"/>
              <w:rPr>
                <w:rFonts w:ascii="Times New Roman" w:hAnsi="Times New Roman" w:cs="Times New Roman"/>
                <w:sz w:val="24"/>
              </w:rPr>
            </w:pPr>
            <w:r>
              <w:rPr>
                <w:rFonts w:ascii="Times New Roman" w:hAnsi="Times New Roman" w:cs="Times New Roman"/>
                <w:sz w:val="24"/>
              </w:rPr>
              <w:t>1961-1985</w:t>
            </w:r>
          </w:p>
        </w:tc>
        <w:tc>
          <w:tcPr>
            <w:tcW w:w="709"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388</w:t>
            </w:r>
          </w:p>
        </w:tc>
        <w:tc>
          <w:tcPr>
            <w:tcW w:w="3170" w:type="dxa"/>
            <w:tcBorders>
              <w:top w:val="single" w:sz="4" w:space="0" w:color="000000"/>
              <w:left w:val="single" w:sz="4" w:space="0" w:color="000000"/>
              <w:bottom w:val="single" w:sz="4" w:space="0" w:color="000000"/>
              <w:right w:val="nil"/>
            </w:tcBorders>
          </w:tcPr>
          <w:p w:rsidR="003F6410" w:rsidRDefault="00DB2B99" w:rsidP="001222B0">
            <w:pPr>
              <w:snapToGrid w:val="0"/>
              <w:ind w:left="-66" w:right="-66"/>
              <w:jc w:val="both"/>
              <w:rPr>
                <w:rFonts w:ascii="Times New Roman" w:hAnsi="Times New Roman" w:cs="Times New Roman"/>
                <w:sz w:val="24"/>
              </w:rPr>
            </w:pPr>
            <w:proofErr w:type="gramStart"/>
            <w:r>
              <w:rPr>
                <w:rFonts w:ascii="Times New Roman" w:hAnsi="Times New Roman" w:cs="Times New Roman"/>
                <w:sz w:val="24"/>
              </w:rPr>
              <w:t xml:space="preserve">Планы развития сельского хозяйства, титульные списки, отчеты, сметы и штатные расписания, отчеты по животноводству и растениеводству, условия соцсоревнований и итоги их проведения, годовые бухгалтерские отчеты, приказы по основной деятельности, анализы работ колхозов и совхозов по животноводству, </w:t>
            </w:r>
            <w:proofErr w:type="spellStart"/>
            <w:r>
              <w:rPr>
                <w:rFonts w:ascii="Times New Roman" w:hAnsi="Times New Roman" w:cs="Times New Roman"/>
                <w:sz w:val="24"/>
              </w:rPr>
              <w:t>госакты</w:t>
            </w:r>
            <w:proofErr w:type="spellEnd"/>
            <w:r>
              <w:rPr>
                <w:rFonts w:ascii="Times New Roman" w:hAnsi="Times New Roman" w:cs="Times New Roman"/>
                <w:sz w:val="24"/>
              </w:rPr>
              <w:t xml:space="preserve"> на вечное пользование землей, документы по отводу земельных участков, отчеты о распределении земель по </w:t>
            </w:r>
            <w:r>
              <w:rPr>
                <w:rFonts w:ascii="Times New Roman" w:hAnsi="Times New Roman" w:cs="Times New Roman"/>
                <w:sz w:val="24"/>
              </w:rPr>
              <w:lastRenderedPageBreak/>
              <w:t>угодьям и землепользователям, технические дела по вычислению земельных угодий</w:t>
            </w:r>
            <w:proofErr w:type="gramEnd"/>
            <w:r>
              <w:rPr>
                <w:rFonts w:ascii="Times New Roman" w:hAnsi="Times New Roman" w:cs="Times New Roman"/>
                <w:sz w:val="24"/>
              </w:rPr>
              <w:t xml:space="preserve">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3F6410" w:rsidRDefault="003F6410" w:rsidP="00623B0A">
            <w:pPr>
              <w:snapToGrid w:val="0"/>
              <w:ind w:left="-122" w:right="-102"/>
              <w:jc w:val="center"/>
              <w:rPr>
                <w:rFonts w:ascii="Times New Roman" w:hAnsi="Times New Roman" w:cs="Times New Roman"/>
                <w:sz w:val="24"/>
              </w:rPr>
            </w:pPr>
          </w:p>
        </w:tc>
      </w:tr>
      <w:tr w:rsidR="003F6410" w:rsidTr="008932C3">
        <w:tc>
          <w:tcPr>
            <w:tcW w:w="490" w:type="dxa"/>
            <w:tcBorders>
              <w:top w:val="single" w:sz="4" w:space="0" w:color="000000"/>
              <w:left w:val="single" w:sz="4" w:space="0" w:color="000000"/>
              <w:bottom w:val="single" w:sz="4" w:space="0" w:color="000000"/>
              <w:right w:val="nil"/>
            </w:tcBorders>
          </w:tcPr>
          <w:p w:rsidR="003F6410"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29</w:t>
            </w:r>
          </w:p>
        </w:tc>
        <w:tc>
          <w:tcPr>
            <w:tcW w:w="980"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Р-2818</w:t>
            </w:r>
          </w:p>
        </w:tc>
        <w:tc>
          <w:tcPr>
            <w:tcW w:w="1933" w:type="dxa"/>
            <w:tcBorders>
              <w:top w:val="single" w:sz="4" w:space="0" w:color="000000"/>
              <w:left w:val="single" w:sz="4" w:space="0" w:color="000000"/>
              <w:bottom w:val="single" w:sz="4" w:space="0" w:color="000000"/>
              <w:right w:val="nil"/>
            </w:tcBorders>
          </w:tcPr>
          <w:p w:rsidR="003F6410" w:rsidRPr="0023527C" w:rsidRDefault="003F6410" w:rsidP="00623B0A">
            <w:pPr>
              <w:ind w:left="-70" w:right="-85"/>
              <w:jc w:val="both"/>
              <w:rPr>
                <w:rFonts w:ascii="Times New Roman" w:hAnsi="Times New Roman" w:cs="Times New Roman"/>
                <w:sz w:val="24"/>
              </w:rPr>
            </w:pPr>
            <w:r w:rsidRPr="0023527C">
              <w:rPr>
                <w:rFonts w:ascii="Times New Roman" w:hAnsi="Times New Roman" w:cs="Times New Roman"/>
                <w:sz w:val="24"/>
              </w:rPr>
              <w:t>Агропромышленное объединение «</w:t>
            </w:r>
            <w:proofErr w:type="spellStart"/>
            <w:r w:rsidRPr="0023527C">
              <w:rPr>
                <w:rFonts w:ascii="Times New Roman" w:hAnsi="Times New Roman" w:cs="Times New Roman"/>
                <w:sz w:val="24"/>
              </w:rPr>
              <w:t>Батыревское</w:t>
            </w:r>
            <w:proofErr w:type="spellEnd"/>
            <w:r w:rsidRPr="0023527C">
              <w:rPr>
                <w:rFonts w:ascii="Times New Roman" w:hAnsi="Times New Roman" w:cs="Times New Roman"/>
                <w:sz w:val="24"/>
              </w:rPr>
              <w:t>» Госагропрома Чувашской АССР</w:t>
            </w:r>
          </w:p>
        </w:tc>
        <w:tc>
          <w:tcPr>
            <w:tcW w:w="1417" w:type="dxa"/>
            <w:tcBorders>
              <w:top w:val="single" w:sz="4" w:space="0" w:color="000000"/>
              <w:left w:val="single" w:sz="4" w:space="0" w:color="000000"/>
              <w:bottom w:val="single" w:sz="4" w:space="0" w:color="000000"/>
              <w:right w:val="nil"/>
            </w:tcBorders>
          </w:tcPr>
          <w:p w:rsidR="003F6410" w:rsidRDefault="003F6410" w:rsidP="00623B0A">
            <w:pPr>
              <w:snapToGrid w:val="0"/>
              <w:ind w:right="-109" w:hanging="118"/>
              <w:jc w:val="center"/>
              <w:rPr>
                <w:rFonts w:ascii="Times New Roman" w:hAnsi="Times New Roman" w:cs="Times New Roman"/>
                <w:sz w:val="24"/>
              </w:rPr>
            </w:pPr>
            <w:r>
              <w:rPr>
                <w:rFonts w:ascii="Times New Roman" w:hAnsi="Times New Roman" w:cs="Times New Roman"/>
                <w:sz w:val="24"/>
              </w:rPr>
              <w:t>1986-1989</w:t>
            </w:r>
          </w:p>
        </w:tc>
        <w:tc>
          <w:tcPr>
            <w:tcW w:w="709"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203</w:t>
            </w:r>
          </w:p>
        </w:tc>
        <w:tc>
          <w:tcPr>
            <w:tcW w:w="3170" w:type="dxa"/>
            <w:tcBorders>
              <w:top w:val="single" w:sz="4" w:space="0" w:color="000000"/>
              <w:left w:val="single" w:sz="4" w:space="0" w:color="000000"/>
              <w:bottom w:val="single" w:sz="4" w:space="0" w:color="000000"/>
              <w:right w:val="nil"/>
            </w:tcBorders>
          </w:tcPr>
          <w:p w:rsidR="003F6410" w:rsidRDefault="00DB2B99" w:rsidP="001222B0">
            <w:pPr>
              <w:snapToGrid w:val="0"/>
              <w:ind w:left="-66" w:right="-66"/>
              <w:jc w:val="both"/>
              <w:rPr>
                <w:rFonts w:ascii="Times New Roman" w:hAnsi="Times New Roman" w:cs="Times New Roman"/>
                <w:sz w:val="24"/>
              </w:rPr>
            </w:pPr>
            <w:r>
              <w:rPr>
                <w:rFonts w:ascii="Times New Roman" w:hAnsi="Times New Roman" w:cs="Times New Roman"/>
                <w:sz w:val="24"/>
              </w:rPr>
              <w:t>Положение, приказы по основной деятельности, протоколы з</w:t>
            </w:r>
            <w:r w:rsidR="008932C3">
              <w:rPr>
                <w:rFonts w:ascii="Times New Roman" w:hAnsi="Times New Roman" w:cs="Times New Roman"/>
                <w:sz w:val="24"/>
              </w:rPr>
              <w:t>а</w:t>
            </w:r>
            <w:r>
              <w:rPr>
                <w:rFonts w:ascii="Times New Roman" w:hAnsi="Times New Roman" w:cs="Times New Roman"/>
                <w:sz w:val="24"/>
              </w:rPr>
              <w:t>седаний, планы, штатные расписания, дела по отводу земельных участков, статотчеты, титульные списки на капитальное строительство, сметы расходов, сводные годовые отчеты, основные показатели производственно-финансового плана по растениеводству и животноводству колхозов и совхозов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3F6410" w:rsidRDefault="003F6410" w:rsidP="00623B0A">
            <w:pPr>
              <w:snapToGrid w:val="0"/>
              <w:ind w:left="-122" w:right="-102"/>
              <w:jc w:val="center"/>
              <w:rPr>
                <w:rFonts w:ascii="Times New Roman" w:hAnsi="Times New Roman" w:cs="Times New Roman"/>
                <w:sz w:val="24"/>
              </w:rPr>
            </w:pPr>
          </w:p>
        </w:tc>
      </w:tr>
      <w:tr w:rsidR="003F6410" w:rsidTr="008932C3">
        <w:tc>
          <w:tcPr>
            <w:tcW w:w="490" w:type="dxa"/>
            <w:tcBorders>
              <w:top w:val="single" w:sz="4" w:space="0" w:color="000000"/>
              <w:left w:val="single" w:sz="4" w:space="0" w:color="000000"/>
              <w:bottom w:val="single" w:sz="4" w:space="0" w:color="000000"/>
              <w:right w:val="nil"/>
            </w:tcBorders>
          </w:tcPr>
          <w:p w:rsidR="003F6410" w:rsidRDefault="003F419C" w:rsidP="00623B0A">
            <w:pPr>
              <w:snapToGrid w:val="0"/>
              <w:jc w:val="center"/>
              <w:rPr>
                <w:rFonts w:ascii="Times New Roman" w:hAnsi="Times New Roman" w:cs="Times New Roman"/>
                <w:sz w:val="24"/>
              </w:rPr>
            </w:pPr>
            <w:r>
              <w:rPr>
                <w:rFonts w:ascii="Times New Roman" w:hAnsi="Times New Roman" w:cs="Times New Roman"/>
                <w:sz w:val="24"/>
              </w:rPr>
              <w:t>30</w:t>
            </w:r>
          </w:p>
        </w:tc>
        <w:tc>
          <w:tcPr>
            <w:tcW w:w="980"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Р-2823</w:t>
            </w:r>
          </w:p>
        </w:tc>
        <w:tc>
          <w:tcPr>
            <w:tcW w:w="1933" w:type="dxa"/>
            <w:tcBorders>
              <w:top w:val="single" w:sz="4" w:space="0" w:color="000000"/>
              <w:left w:val="single" w:sz="4" w:space="0" w:color="000000"/>
              <w:bottom w:val="single" w:sz="4" w:space="0" w:color="000000"/>
              <w:right w:val="nil"/>
            </w:tcBorders>
          </w:tcPr>
          <w:p w:rsidR="003F6410" w:rsidRPr="0023527C" w:rsidRDefault="003F6410" w:rsidP="00623B0A">
            <w:pPr>
              <w:ind w:left="-70" w:right="-85"/>
              <w:jc w:val="both"/>
              <w:rPr>
                <w:rFonts w:ascii="Times New Roman" w:hAnsi="Times New Roman" w:cs="Times New Roman"/>
                <w:sz w:val="24"/>
              </w:rPr>
            </w:pPr>
            <w:r w:rsidRPr="0023527C">
              <w:rPr>
                <w:rFonts w:ascii="Times New Roman" w:hAnsi="Times New Roman" w:cs="Times New Roman"/>
                <w:sz w:val="24"/>
              </w:rPr>
              <w:t>Отдел сельского хозяйства исполкома Красноармейского районного Совета депутатов трудящихся Чувашской АССР</w:t>
            </w:r>
          </w:p>
        </w:tc>
        <w:tc>
          <w:tcPr>
            <w:tcW w:w="1417" w:type="dxa"/>
            <w:tcBorders>
              <w:top w:val="single" w:sz="4" w:space="0" w:color="000000"/>
              <w:left w:val="single" w:sz="4" w:space="0" w:color="000000"/>
              <w:bottom w:val="single" w:sz="4" w:space="0" w:color="000000"/>
              <w:right w:val="nil"/>
            </w:tcBorders>
          </w:tcPr>
          <w:p w:rsidR="003F6410" w:rsidRDefault="003F6410" w:rsidP="00623B0A">
            <w:pPr>
              <w:snapToGrid w:val="0"/>
              <w:ind w:right="-109" w:hanging="118"/>
              <w:jc w:val="center"/>
              <w:rPr>
                <w:rFonts w:ascii="Times New Roman" w:hAnsi="Times New Roman" w:cs="Times New Roman"/>
                <w:sz w:val="24"/>
              </w:rPr>
            </w:pPr>
            <w:r>
              <w:rPr>
                <w:rFonts w:ascii="Times New Roman" w:hAnsi="Times New Roman" w:cs="Times New Roman"/>
                <w:sz w:val="24"/>
              </w:rPr>
              <w:t>1935-1953</w:t>
            </w:r>
          </w:p>
        </w:tc>
        <w:tc>
          <w:tcPr>
            <w:tcW w:w="709" w:type="dxa"/>
            <w:tcBorders>
              <w:top w:val="single" w:sz="4" w:space="0" w:color="000000"/>
              <w:left w:val="single" w:sz="4" w:space="0" w:color="000000"/>
              <w:bottom w:val="single" w:sz="4" w:space="0" w:color="000000"/>
              <w:right w:val="nil"/>
            </w:tcBorders>
          </w:tcPr>
          <w:p w:rsidR="003F6410" w:rsidRDefault="003F6410" w:rsidP="00623B0A">
            <w:pPr>
              <w:snapToGrid w:val="0"/>
              <w:jc w:val="center"/>
              <w:rPr>
                <w:rFonts w:ascii="Times New Roman" w:hAnsi="Times New Roman" w:cs="Times New Roman"/>
                <w:sz w:val="24"/>
              </w:rPr>
            </w:pPr>
            <w:r>
              <w:rPr>
                <w:rFonts w:ascii="Times New Roman" w:hAnsi="Times New Roman" w:cs="Times New Roman"/>
                <w:sz w:val="24"/>
              </w:rPr>
              <w:t>85</w:t>
            </w:r>
          </w:p>
        </w:tc>
        <w:tc>
          <w:tcPr>
            <w:tcW w:w="3170" w:type="dxa"/>
            <w:tcBorders>
              <w:top w:val="single" w:sz="4" w:space="0" w:color="000000"/>
              <w:left w:val="single" w:sz="4" w:space="0" w:color="000000"/>
              <w:bottom w:val="single" w:sz="4" w:space="0" w:color="000000"/>
              <w:right w:val="nil"/>
            </w:tcBorders>
          </w:tcPr>
          <w:p w:rsidR="003F6410" w:rsidRDefault="003F6410"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Приказы по основной деятельности, протоколы общих собраний колхозников, переписка с </w:t>
            </w:r>
            <w:proofErr w:type="spellStart"/>
            <w:r w:rsidRPr="00D15F08">
              <w:rPr>
                <w:rFonts w:ascii="Times New Roman" w:hAnsi="Times New Roman" w:cs="Times New Roman"/>
                <w:sz w:val="24"/>
              </w:rPr>
              <w:t>Наркомземом</w:t>
            </w:r>
            <w:proofErr w:type="spellEnd"/>
            <w:r w:rsidRPr="00D15F08">
              <w:rPr>
                <w:rFonts w:ascii="Times New Roman" w:hAnsi="Times New Roman" w:cs="Times New Roman"/>
                <w:sz w:val="24"/>
              </w:rPr>
              <w:t xml:space="preserve"> Чувашской АССР, сметы доходов и расходов колхозов района, годовые отчеты колхозов, штатные расписания, соцсоревнования, планы развития животноводства по району и др.</w:t>
            </w:r>
          </w:p>
          <w:p w:rsidR="003F6410" w:rsidRDefault="003F641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3F6410" w:rsidRDefault="003F6410"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3F6410" w:rsidRDefault="003F6410" w:rsidP="00623B0A">
            <w:pPr>
              <w:snapToGrid w:val="0"/>
              <w:ind w:left="-122" w:right="-102"/>
              <w:jc w:val="center"/>
              <w:rPr>
                <w:rFonts w:ascii="Times New Roman" w:hAnsi="Times New Roman" w:cs="Times New Roman"/>
                <w:sz w:val="24"/>
              </w:rPr>
            </w:pPr>
          </w:p>
        </w:tc>
      </w:tr>
      <w:tr w:rsidR="009012F0" w:rsidTr="008932C3">
        <w:tc>
          <w:tcPr>
            <w:tcW w:w="490" w:type="dxa"/>
            <w:tcBorders>
              <w:top w:val="single" w:sz="4" w:space="0" w:color="000000"/>
              <w:left w:val="single" w:sz="4" w:space="0" w:color="000000"/>
              <w:bottom w:val="single" w:sz="4" w:space="0" w:color="000000"/>
              <w:right w:val="nil"/>
            </w:tcBorders>
          </w:tcPr>
          <w:p w:rsidR="009012F0" w:rsidRDefault="003F419C" w:rsidP="00623B0A">
            <w:pPr>
              <w:snapToGrid w:val="0"/>
              <w:jc w:val="center"/>
              <w:rPr>
                <w:rFonts w:ascii="Times New Roman" w:hAnsi="Times New Roman" w:cs="Times New Roman"/>
                <w:sz w:val="24"/>
              </w:rPr>
            </w:pPr>
            <w:r>
              <w:rPr>
                <w:rFonts w:ascii="Times New Roman" w:hAnsi="Times New Roman" w:cs="Times New Roman"/>
                <w:sz w:val="24"/>
              </w:rPr>
              <w:t>31</w:t>
            </w:r>
          </w:p>
        </w:tc>
        <w:tc>
          <w:tcPr>
            <w:tcW w:w="980" w:type="dxa"/>
            <w:tcBorders>
              <w:top w:val="single" w:sz="4" w:space="0" w:color="000000"/>
              <w:left w:val="single" w:sz="4" w:space="0" w:color="000000"/>
              <w:bottom w:val="single" w:sz="4" w:space="0" w:color="000000"/>
              <w:right w:val="nil"/>
            </w:tcBorders>
          </w:tcPr>
          <w:p w:rsidR="009012F0" w:rsidRDefault="009012F0" w:rsidP="00623B0A">
            <w:pPr>
              <w:snapToGrid w:val="0"/>
              <w:jc w:val="center"/>
              <w:rPr>
                <w:rFonts w:ascii="Times New Roman" w:hAnsi="Times New Roman" w:cs="Times New Roman"/>
                <w:sz w:val="24"/>
              </w:rPr>
            </w:pPr>
            <w:r>
              <w:rPr>
                <w:rFonts w:ascii="Times New Roman" w:hAnsi="Times New Roman" w:cs="Times New Roman"/>
                <w:sz w:val="24"/>
              </w:rPr>
              <w:t>Р-2825</w:t>
            </w:r>
          </w:p>
        </w:tc>
        <w:tc>
          <w:tcPr>
            <w:tcW w:w="1933" w:type="dxa"/>
            <w:tcBorders>
              <w:top w:val="single" w:sz="4" w:space="0" w:color="000000"/>
              <w:left w:val="single" w:sz="4" w:space="0" w:color="000000"/>
              <w:bottom w:val="single" w:sz="4" w:space="0" w:color="000000"/>
              <w:right w:val="nil"/>
            </w:tcBorders>
          </w:tcPr>
          <w:p w:rsidR="009012F0" w:rsidRPr="0023527C" w:rsidRDefault="009012F0" w:rsidP="00623B0A">
            <w:pPr>
              <w:ind w:left="-70" w:right="-85"/>
              <w:jc w:val="both"/>
              <w:rPr>
                <w:rFonts w:ascii="Times New Roman" w:hAnsi="Times New Roman" w:cs="Times New Roman"/>
                <w:sz w:val="24"/>
              </w:rPr>
            </w:pPr>
            <w:r w:rsidRPr="0023527C">
              <w:rPr>
                <w:rFonts w:ascii="Times New Roman" w:hAnsi="Times New Roman" w:cs="Times New Roman"/>
                <w:sz w:val="24"/>
              </w:rPr>
              <w:t>Инспекция по сельскому хозяйству Красноармейского района</w:t>
            </w:r>
            <w:r w:rsidR="00F85AFF">
              <w:rPr>
                <w:rFonts w:ascii="Times New Roman" w:hAnsi="Times New Roman" w:cs="Times New Roman"/>
                <w:sz w:val="24"/>
              </w:rPr>
              <w:t xml:space="preserve"> Чувашской АССР</w:t>
            </w:r>
          </w:p>
        </w:tc>
        <w:tc>
          <w:tcPr>
            <w:tcW w:w="1417" w:type="dxa"/>
            <w:tcBorders>
              <w:top w:val="single" w:sz="4" w:space="0" w:color="000000"/>
              <w:left w:val="single" w:sz="4" w:space="0" w:color="000000"/>
              <w:bottom w:val="single" w:sz="4" w:space="0" w:color="000000"/>
              <w:right w:val="nil"/>
            </w:tcBorders>
          </w:tcPr>
          <w:p w:rsidR="009012F0" w:rsidRDefault="009012F0" w:rsidP="00623B0A">
            <w:pPr>
              <w:snapToGrid w:val="0"/>
              <w:ind w:right="-109" w:hanging="118"/>
              <w:jc w:val="center"/>
              <w:rPr>
                <w:rFonts w:ascii="Times New Roman" w:hAnsi="Times New Roman" w:cs="Times New Roman"/>
                <w:sz w:val="24"/>
              </w:rPr>
            </w:pPr>
            <w:r>
              <w:rPr>
                <w:rFonts w:ascii="Times New Roman" w:hAnsi="Times New Roman" w:cs="Times New Roman"/>
                <w:sz w:val="24"/>
              </w:rPr>
              <w:t>1958-1970</w:t>
            </w:r>
          </w:p>
        </w:tc>
        <w:tc>
          <w:tcPr>
            <w:tcW w:w="709" w:type="dxa"/>
            <w:tcBorders>
              <w:top w:val="single" w:sz="4" w:space="0" w:color="000000"/>
              <w:left w:val="single" w:sz="4" w:space="0" w:color="000000"/>
              <w:bottom w:val="single" w:sz="4" w:space="0" w:color="000000"/>
              <w:right w:val="nil"/>
            </w:tcBorders>
          </w:tcPr>
          <w:p w:rsidR="009012F0" w:rsidRDefault="009012F0" w:rsidP="00623B0A">
            <w:pPr>
              <w:snapToGrid w:val="0"/>
              <w:jc w:val="center"/>
              <w:rPr>
                <w:rFonts w:ascii="Times New Roman" w:hAnsi="Times New Roman" w:cs="Times New Roman"/>
                <w:sz w:val="24"/>
              </w:rPr>
            </w:pPr>
            <w:r>
              <w:rPr>
                <w:rFonts w:ascii="Times New Roman" w:hAnsi="Times New Roman" w:cs="Times New Roman"/>
                <w:sz w:val="24"/>
              </w:rPr>
              <w:t>33</w:t>
            </w:r>
          </w:p>
        </w:tc>
        <w:tc>
          <w:tcPr>
            <w:tcW w:w="3170" w:type="dxa"/>
            <w:tcBorders>
              <w:top w:val="single" w:sz="4" w:space="0" w:color="000000"/>
              <w:left w:val="single" w:sz="4" w:space="0" w:color="000000"/>
              <w:bottom w:val="single" w:sz="4" w:space="0" w:color="000000"/>
              <w:right w:val="nil"/>
            </w:tcBorders>
          </w:tcPr>
          <w:p w:rsidR="009012F0" w:rsidRDefault="009012F0" w:rsidP="001222B0">
            <w:pPr>
              <w:tabs>
                <w:tab w:val="left" w:pos="1965"/>
              </w:tabs>
              <w:ind w:left="-66" w:right="-66"/>
              <w:jc w:val="both"/>
              <w:rPr>
                <w:rFonts w:ascii="Times New Roman" w:hAnsi="Times New Roman" w:cs="Times New Roman"/>
                <w:sz w:val="24"/>
              </w:rPr>
            </w:pPr>
            <w:r w:rsidRPr="00D15F08">
              <w:rPr>
                <w:rFonts w:ascii="Times New Roman" w:hAnsi="Times New Roman" w:cs="Times New Roman"/>
                <w:sz w:val="24"/>
              </w:rPr>
              <w:t xml:space="preserve">Сводные годовые отчеты о производственно-финансовой деятельности колхозов района, книга регистрации Уставов сельскохозяйственных артелей, отчеты о распределении земель по угодьям и землепользователям, дела об отводе земельных участков колхозов района под различные народнохозяйственные нужды и объекты, документы внутрихозяйственного </w:t>
            </w:r>
            <w:r w:rsidRPr="00D15F08">
              <w:rPr>
                <w:rFonts w:ascii="Times New Roman" w:hAnsi="Times New Roman" w:cs="Times New Roman"/>
                <w:sz w:val="24"/>
              </w:rPr>
              <w:lastRenderedPageBreak/>
              <w:t xml:space="preserve">землеустройства  </w:t>
            </w:r>
          </w:p>
          <w:p w:rsidR="009012F0" w:rsidRDefault="009012F0" w:rsidP="001222B0">
            <w:pPr>
              <w:tabs>
                <w:tab w:val="left" w:pos="1965"/>
              </w:tabs>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9012F0" w:rsidRDefault="009012F0"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9012F0" w:rsidRDefault="009012F0"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9012F0" w:rsidRDefault="009012F0" w:rsidP="00623B0A">
            <w:pPr>
              <w:snapToGrid w:val="0"/>
              <w:ind w:left="-122" w:right="-102"/>
              <w:jc w:val="center"/>
              <w:rPr>
                <w:rFonts w:ascii="Times New Roman" w:hAnsi="Times New Roman" w:cs="Times New Roman"/>
                <w:sz w:val="24"/>
              </w:rPr>
            </w:pPr>
          </w:p>
        </w:tc>
      </w:tr>
      <w:tr w:rsidR="009012F0" w:rsidTr="008932C3">
        <w:tc>
          <w:tcPr>
            <w:tcW w:w="490" w:type="dxa"/>
            <w:tcBorders>
              <w:top w:val="single" w:sz="4" w:space="0" w:color="000000"/>
              <w:left w:val="single" w:sz="4" w:space="0" w:color="000000"/>
              <w:bottom w:val="single" w:sz="4" w:space="0" w:color="000000"/>
              <w:right w:val="nil"/>
            </w:tcBorders>
          </w:tcPr>
          <w:p w:rsidR="009012F0" w:rsidRDefault="003F419C" w:rsidP="00623B0A">
            <w:pPr>
              <w:snapToGrid w:val="0"/>
              <w:jc w:val="center"/>
              <w:rPr>
                <w:rFonts w:ascii="Times New Roman" w:hAnsi="Times New Roman" w:cs="Times New Roman"/>
                <w:sz w:val="24"/>
              </w:rPr>
            </w:pPr>
            <w:r>
              <w:rPr>
                <w:rFonts w:ascii="Times New Roman" w:hAnsi="Times New Roman" w:cs="Times New Roman"/>
                <w:sz w:val="24"/>
              </w:rPr>
              <w:lastRenderedPageBreak/>
              <w:t>32</w:t>
            </w:r>
          </w:p>
        </w:tc>
        <w:tc>
          <w:tcPr>
            <w:tcW w:w="980" w:type="dxa"/>
            <w:tcBorders>
              <w:top w:val="single" w:sz="4" w:space="0" w:color="000000"/>
              <w:left w:val="single" w:sz="4" w:space="0" w:color="000000"/>
              <w:bottom w:val="single" w:sz="4" w:space="0" w:color="000000"/>
              <w:right w:val="nil"/>
            </w:tcBorders>
          </w:tcPr>
          <w:p w:rsidR="009012F0" w:rsidRDefault="009012F0" w:rsidP="00623B0A">
            <w:pPr>
              <w:snapToGrid w:val="0"/>
              <w:jc w:val="center"/>
              <w:rPr>
                <w:rFonts w:ascii="Times New Roman" w:hAnsi="Times New Roman" w:cs="Times New Roman"/>
                <w:sz w:val="24"/>
              </w:rPr>
            </w:pPr>
            <w:r>
              <w:rPr>
                <w:rFonts w:ascii="Times New Roman" w:hAnsi="Times New Roman" w:cs="Times New Roman"/>
                <w:sz w:val="24"/>
              </w:rPr>
              <w:t>Р-2826</w:t>
            </w:r>
          </w:p>
        </w:tc>
        <w:tc>
          <w:tcPr>
            <w:tcW w:w="1933" w:type="dxa"/>
            <w:tcBorders>
              <w:top w:val="single" w:sz="4" w:space="0" w:color="000000"/>
              <w:left w:val="single" w:sz="4" w:space="0" w:color="000000"/>
              <w:bottom w:val="single" w:sz="4" w:space="0" w:color="000000"/>
              <w:right w:val="nil"/>
            </w:tcBorders>
          </w:tcPr>
          <w:p w:rsidR="009012F0" w:rsidRPr="0023527C" w:rsidRDefault="009012F0" w:rsidP="00623B0A">
            <w:pPr>
              <w:ind w:left="-70" w:right="-85"/>
              <w:jc w:val="both"/>
              <w:rPr>
                <w:rFonts w:ascii="Times New Roman" w:hAnsi="Times New Roman" w:cs="Times New Roman"/>
                <w:sz w:val="24"/>
              </w:rPr>
            </w:pPr>
            <w:r w:rsidRPr="0023527C">
              <w:rPr>
                <w:rFonts w:ascii="Times New Roman" w:hAnsi="Times New Roman" w:cs="Times New Roman"/>
                <w:sz w:val="24"/>
              </w:rPr>
              <w:t>Красноармейское районное агропромышленное объединение Государственного агропромышленного комитета Чувашской АССР</w:t>
            </w:r>
          </w:p>
        </w:tc>
        <w:tc>
          <w:tcPr>
            <w:tcW w:w="1417" w:type="dxa"/>
            <w:tcBorders>
              <w:top w:val="single" w:sz="4" w:space="0" w:color="000000"/>
              <w:left w:val="single" w:sz="4" w:space="0" w:color="000000"/>
              <w:bottom w:val="single" w:sz="4" w:space="0" w:color="000000"/>
              <w:right w:val="nil"/>
            </w:tcBorders>
          </w:tcPr>
          <w:p w:rsidR="009012F0" w:rsidRDefault="009012F0" w:rsidP="00623B0A">
            <w:pPr>
              <w:snapToGrid w:val="0"/>
              <w:ind w:right="-109" w:hanging="118"/>
              <w:jc w:val="center"/>
              <w:rPr>
                <w:rFonts w:ascii="Times New Roman" w:hAnsi="Times New Roman" w:cs="Times New Roman"/>
                <w:sz w:val="24"/>
              </w:rPr>
            </w:pPr>
            <w:r>
              <w:rPr>
                <w:rFonts w:ascii="Times New Roman" w:hAnsi="Times New Roman" w:cs="Times New Roman"/>
                <w:sz w:val="24"/>
              </w:rPr>
              <w:t>1986-1989</w:t>
            </w:r>
          </w:p>
        </w:tc>
        <w:tc>
          <w:tcPr>
            <w:tcW w:w="709" w:type="dxa"/>
            <w:tcBorders>
              <w:top w:val="single" w:sz="4" w:space="0" w:color="000000"/>
              <w:left w:val="single" w:sz="4" w:space="0" w:color="000000"/>
              <w:bottom w:val="single" w:sz="4" w:space="0" w:color="000000"/>
              <w:right w:val="nil"/>
            </w:tcBorders>
          </w:tcPr>
          <w:p w:rsidR="009012F0" w:rsidRDefault="009012F0" w:rsidP="00623B0A">
            <w:pPr>
              <w:snapToGrid w:val="0"/>
              <w:jc w:val="center"/>
              <w:rPr>
                <w:rFonts w:ascii="Times New Roman" w:hAnsi="Times New Roman" w:cs="Times New Roman"/>
                <w:sz w:val="24"/>
              </w:rPr>
            </w:pPr>
            <w:r>
              <w:rPr>
                <w:rFonts w:ascii="Times New Roman" w:hAnsi="Times New Roman" w:cs="Times New Roman"/>
                <w:sz w:val="24"/>
              </w:rPr>
              <w:t>251</w:t>
            </w:r>
          </w:p>
        </w:tc>
        <w:tc>
          <w:tcPr>
            <w:tcW w:w="3170" w:type="dxa"/>
            <w:tcBorders>
              <w:top w:val="single" w:sz="4" w:space="0" w:color="000000"/>
              <w:left w:val="single" w:sz="4" w:space="0" w:color="000000"/>
              <w:bottom w:val="single" w:sz="4" w:space="0" w:color="000000"/>
              <w:right w:val="nil"/>
            </w:tcBorders>
          </w:tcPr>
          <w:p w:rsidR="009012F0" w:rsidRDefault="009012F0"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Приказы по основной деятельности, протоколы заседаний Президиума, Совета РАПО, Положение, протоколы собрания уполномоченных представителей хозяйств-пайщиков межхозяйственных предприятий, Устав молочного завода «Красноармейский», сводные пятилетние планы экономического и социального развития, планы и отчеты РАПО, акты проверок финансово-хозяйственной деятельности, дела об отводе земельных участков, титульные списки, статотчеты и др.</w:t>
            </w:r>
          </w:p>
          <w:p w:rsidR="009012F0" w:rsidRDefault="009012F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9012F0" w:rsidRDefault="009012F0"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9012F0" w:rsidRDefault="009012F0"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9012F0" w:rsidRDefault="009012F0"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33</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Р-2807</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продовольствия, закупок и государственных служб исполкома Чебоксарского районного Совет народных депутатов Чувашской 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1989-1991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73</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Приказы по основной деятельности, паспорт района по реализации продовольственной программы, анализ производственно-экономических показателей работы колхозов и совхозов, информации, переписка, отчеты, планы, протоколы заседаний, показатели качества продукции, проекты, штатное расписание, сводные бухгалтерские отчеты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3F419C" w:rsidP="00623B0A">
            <w:pPr>
              <w:snapToGrid w:val="0"/>
              <w:jc w:val="center"/>
              <w:rPr>
                <w:rFonts w:ascii="Times New Roman" w:hAnsi="Times New Roman" w:cs="Times New Roman"/>
                <w:sz w:val="24"/>
              </w:rPr>
            </w:pPr>
            <w:r>
              <w:rPr>
                <w:rFonts w:ascii="Times New Roman" w:hAnsi="Times New Roman" w:cs="Times New Roman"/>
                <w:sz w:val="24"/>
              </w:rPr>
              <w:t>34</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Р-2812</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продовольствия, закупок и государственных служб исполкома Ядринского районного Совета народных депутатов Чувашской 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1990, 1991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20</w:t>
            </w:r>
          </w:p>
        </w:tc>
        <w:tc>
          <w:tcPr>
            <w:tcW w:w="3170" w:type="dxa"/>
            <w:tcBorders>
              <w:top w:val="single" w:sz="4" w:space="0" w:color="000000"/>
              <w:left w:val="single" w:sz="4" w:space="0" w:color="000000"/>
              <w:bottom w:val="single" w:sz="4" w:space="0" w:color="000000"/>
              <w:right w:val="nil"/>
            </w:tcBorders>
          </w:tcPr>
          <w:p w:rsidR="001E5DC9" w:rsidRDefault="00DB2B99" w:rsidP="001222B0">
            <w:pPr>
              <w:snapToGrid w:val="0"/>
              <w:ind w:left="-66" w:right="-66"/>
              <w:jc w:val="both"/>
              <w:rPr>
                <w:rFonts w:ascii="Times New Roman" w:hAnsi="Times New Roman" w:cs="Times New Roman"/>
                <w:sz w:val="24"/>
              </w:rPr>
            </w:pPr>
            <w:r>
              <w:rPr>
                <w:rFonts w:ascii="Times New Roman" w:hAnsi="Times New Roman" w:cs="Times New Roman"/>
                <w:sz w:val="24"/>
              </w:rPr>
              <w:t>Приказы по основной деятельности, штатные расписания, сметы расходов, планы и отчеты, анализы финансово-хозяйственной деятельности сельскохозяйственных предприятий, годовые бухгалтерские отчеты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3F419C" w:rsidTr="001222B0">
        <w:tc>
          <w:tcPr>
            <w:tcW w:w="10207" w:type="dxa"/>
            <w:gridSpan w:val="7"/>
            <w:tcBorders>
              <w:top w:val="single" w:sz="4" w:space="0" w:color="000000"/>
              <w:left w:val="single" w:sz="4" w:space="0" w:color="000000"/>
              <w:bottom w:val="single" w:sz="4" w:space="0" w:color="000000"/>
              <w:right w:val="single" w:sz="4" w:space="0" w:color="000000"/>
            </w:tcBorders>
            <w:hideMark/>
          </w:tcPr>
          <w:p w:rsidR="003F419C" w:rsidRDefault="003F419C" w:rsidP="001222B0">
            <w:pPr>
              <w:snapToGrid w:val="0"/>
              <w:jc w:val="center"/>
              <w:rPr>
                <w:rFonts w:ascii="Times New Roman" w:hAnsi="Times New Roman" w:cs="Times New Roman"/>
                <w:b/>
                <w:i/>
                <w:sz w:val="24"/>
              </w:rPr>
            </w:pPr>
            <w:r>
              <w:rPr>
                <w:rFonts w:ascii="Times New Roman" w:hAnsi="Times New Roman" w:cs="Times New Roman"/>
                <w:b/>
                <w:i/>
                <w:sz w:val="24"/>
              </w:rPr>
              <w:t xml:space="preserve">Фонды учреждений </w:t>
            </w:r>
            <w:r w:rsidRPr="00997E9A">
              <w:rPr>
                <w:rFonts w:ascii="Times New Roman" w:hAnsi="Times New Roman" w:cs="Times New Roman"/>
                <w:b/>
                <w:i/>
                <w:sz w:val="24"/>
              </w:rPr>
              <w:t>материально-техническо</w:t>
            </w:r>
            <w:r>
              <w:rPr>
                <w:rFonts w:ascii="Times New Roman" w:hAnsi="Times New Roman" w:cs="Times New Roman"/>
                <w:b/>
                <w:i/>
                <w:sz w:val="24"/>
              </w:rPr>
              <w:t>го</w:t>
            </w:r>
            <w:r w:rsidRPr="00997E9A">
              <w:rPr>
                <w:rFonts w:ascii="Times New Roman" w:hAnsi="Times New Roman" w:cs="Times New Roman"/>
                <w:b/>
                <w:i/>
                <w:sz w:val="24"/>
              </w:rPr>
              <w:t xml:space="preserve"> снабжени</w:t>
            </w:r>
            <w:r>
              <w:rPr>
                <w:rFonts w:ascii="Times New Roman" w:hAnsi="Times New Roman" w:cs="Times New Roman"/>
                <w:b/>
                <w:i/>
                <w:sz w:val="24"/>
              </w:rPr>
              <w:t>я</w:t>
            </w:r>
          </w:p>
        </w:tc>
      </w:tr>
      <w:tr w:rsidR="003F419C" w:rsidTr="008932C3">
        <w:tc>
          <w:tcPr>
            <w:tcW w:w="490" w:type="dxa"/>
            <w:tcBorders>
              <w:top w:val="single" w:sz="4" w:space="0" w:color="000000"/>
              <w:left w:val="single" w:sz="4" w:space="0" w:color="000000"/>
              <w:bottom w:val="single" w:sz="4" w:space="0" w:color="000000"/>
              <w:right w:val="nil"/>
            </w:tcBorders>
          </w:tcPr>
          <w:p w:rsidR="003F419C" w:rsidRDefault="001222B0" w:rsidP="00AB6944">
            <w:pPr>
              <w:snapToGrid w:val="0"/>
              <w:jc w:val="center"/>
              <w:rPr>
                <w:rFonts w:ascii="Times New Roman" w:hAnsi="Times New Roman" w:cs="Times New Roman"/>
                <w:sz w:val="24"/>
              </w:rPr>
            </w:pPr>
            <w:r>
              <w:rPr>
                <w:rFonts w:ascii="Times New Roman" w:hAnsi="Times New Roman" w:cs="Times New Roman"/>
                <w:sz w:val="24"/>
              </w:rPr>
              <w:t>3</w:t>
            </w:r>
            <w:r w:rsidR="003F419C">
              <w:rPr>
                <w:rFonts w:ascii="Times New Roman" w:hAnsi="Times New Roman" w:cs="Times New Roman"/>
                <w:sz w:val="24"/>
              </w:rPr>
              <w:t>5</w:t>
            </w:r>
          </w:p>
        </w:tc>
        <w:tc>
          <w:tcPr>
            <w:tcW w:w="980" w:type="dxa"/>
            <w:tcBorders>
              <w:top w:val="single" w:sz="4" w:space="0" w:color="000000"/>
              <w:left w:val="single" w:sz="4" w:space="0" w:color="000000"/>
              <w:bottom w:val="single" w:sz="4" w:space="0" w:color="000000"/>
              <w:right w:val="nil"/>
            </w:tcBorders>
          </w:tcPr>
          <w:p w:rsidR="003F419C" w:rsidRDefault="003F419C" w:rsidP="00AB6944">
            <w:pPr>
              <w:snapToGrid w:val="0"/>
              <w:jc w:val="both"/>
              <w:rPr>
                <w:rFonts w:ascii="Times New Roman" w:hAnsi="Times New Roman" w:cs="Times New Roman"/>
                <w:sz w:val="24"/>
              </w:rPr>
            </w:pPr>
            <w:r>
              <w:rPr>
                <w:rFonts w:ascii="Times New Roman" w:hAnsi="Times New Roman" w:cs="Times New Roman"/>
                <w:sz w:val="24"/>
              </w:rPr>
              <w:t>Р-242</w:t>
            </w:r>
          </w:p>
        </w:tc>
        <w:tc>
          <w:tcPr>
            <w:tcW w:w="1933" w:type="dxa"/>
            <w:tcBorders>
              <w:top w:val="single" w:sz="4" w:space="0" w:color="000000"/>
              <w:left w:val="single" w:sz="4" w:space="0" w:color="000000"/>
              <w:bottom w:val="single" w:sz="4" w:space="0" w:color="000000"/>
              <w:right w:val="nil"/>
            </w:tcBorders>
          </w:tcPr>
          <w:p w:rsidR="003F419C" w:rsidRDefault="003F419C" w:rsidP="00AB6944">
            <w:pPr>
              <w:snapToGrid w:val="0"/>
              <w:ind w:left="-70" w:right="-85"/>
              <w:jc w:val="both"/>
              <w:rPr>
                <w:rFonts w:ascii="Times New Roman" w:hAnsi="Times New Roman" w:cs="Times New Roman"/>
                <w:sz w:val="24"/>
              </w:rPr>
            </w:pPr>
            <w:r w:rsidRPr="00CD53F0">
              <w:rPr>
                <w:rFonts w:ascii="Times New Roman" w:hAnsi="Times New Roman" w:cs="Times New Roman"/>
                <w:sz w:val="24"/>
              </w:rPr>
              <w:t xml:space="preserve">Государственный </w:t>
            </w:r>
            <w:r w:rsidRPr="00CD53F0">
              <w:rPr>
                <w:rFonts w:ascii="Times New Roman" w:hAnsi="Times New Roman" w:cs="Times New Roman"/>
                <w:sz w:val="24"/>
              </w:rPr>
              <w:lastRenderedPageBreak/>
              <w:t>комитет Чувашской ССР по материально-техническому снабжению</w:t>
            </w:r>
          </w:p>
          <w:p w:rsidR="003F419C" w:rsidRDefault="003F419C" w:rsidP="00AB6944">
            <w:pPr>
              <w:snapToGrid w:val="0"/>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3F419C" w:rsidRDefault="003F419C" w:rsidP="00AB6944">
            <w:pPr>
              <w:snapToGrid w:val="0"/>
              <w:ind w:left="-116" w:right="-142"/>
              <w:jc w:val="center"/>
              <w:rPr>
                <w:rFonts w:ascii="Times New Roman" w:hAnsi="Times New Roman" w:cs="Times New Roman"/>
                <w:sz w:val="24"/>
              </w:rPr>
            </w:pPr>
            <w:r>
              <w:rPr>
                <w:rFonts w:ascii="Times New Roman" w:hAnsi="Times New Roman" w:cs="Times New Roman"/>
                <w:sz w:val="24"/>
              </w:rPr>
              <w:lastRenderedPageBreak/>
              <w:t>1958-1993</w:t>
            </w:r>
          </w:p>
        </w:tc>
        <w:tc>
          <w:tcPr>
            <w:tcW w:w="709" w:type="dxa"/>
            <w:tcBorders>
              <w:top w:val="single" w:sz="4" w:space="0" w:color="000000"/>
              <w:left w:val="single" w:sz="4" w:space="0" w:color="000000"/>
              <w:bottom w:val="single" w:sz="4" w:space="0" w:color="000000"/>
              <w:right w:val="nil"/>
            </w:tcBorders>
          </w:tcPr>
          <w:p w:rsidR="003F419C" w:rsidRDefault="003F419C" w:rsidP="00AB6944">
            <w:pPr>
              <w:snapToGrid w:val="0"/>
              <w:jc w:val="center"/>
              <w:rPr>
                <w:rFonts w:ascii="Times New Roman" w:hAnsi="Times New Roman" w:cs="Times New Roman"/>
                <w:sz w:val="24"/>
              </w:rPr>
            </w:pPr>
            <w:r>
              <w:rPr>
                <w:rFonts w:ascii="Times New Roman" w:hAnsi="Times New Roman" w:cs="Times New Roman"/>
                <w:sz w:val="24"/>
              </w:rPr>
              <w:t>423</w:t>
            </w:r>
          </w:p>
        </w:tc>
        <w:tc>
          <w:tcPr>
            <w:tcW w:w="3170" w:type="dxa"/>
            <w:tcBorders>
              <w:top w:val="single" w:sz="4" w:space="0" w:color="000000"/>
              <w:left w:val="single" w:sz="4" w:space="0" w:color="000000"/>
              <w:bottom w:val="single" w:sz="4" w:space="0" w:color="000000"/>
              <w:right w:val="nil"/>
            </w:tcBorders>
          </w:tcPr>
          <w:p w:rsidR="003F419C" w:rsidRDefault="003F419C" w:rsidP="001222B0">
            <w:pPr>
              <w:snapToGrid w:val="0"/>
              <w:ind w:left="-66" w:right="-66"/>
              <w:jc w:val="both"/>
              <w:rPr>
                <w:rFonts w:ascii="Times New Roman" w:hAnsi="Times New Roman" w:cs="Times New Roman"/>
                <w:sz w:val="24"/>
              </w:rPr>
            </w:pPr>
            <w:proofErr w:type="gramStart"/>
            <w:r>
              <w:rPr>
                <w:rFonts w:ascii="Times New Roman" w:hAnsi="Times New Roman" w:cs="Times New Roman"/>
                <w:sz w:val="24"/>
              </w:rPr>
              <w:t xml:space="preserve">Приказы </w:t>
            </w:r>
            <w:proofErr w:type="spellStart"/>
            <w:r>
              <w:rPr>
                <w:rFonts w:ascii="Times New Roman" w:hAnsi="Times New Roman" w:cs="Times New Roman"/>
                <w:sz w:val="24"/>
              </w:rPr>
              <w:t>Госкомобеспечения</w:t>
            </w:r>
            <w:proofErr w:type="spellEnd"/>
            <w:r>
              <w:rPr>
                <w:rFonts w:ascii="Times New Roman" w:hAnsi="Times New Roman" w:cs="Times New Roman"/>
                <w:sz w:val="24"/>
              </w:rPr>
              <w:t xml:space="preserve"> </w:t>
            </w:r>
            <w:r>
              <w:rPr>
                <w:rFonts w:ascii="Times New Roman" w:hAnsi="Times New Roman" w:cs="Times New Roman"/>
                <w:sz w:val="24"/>
              </w:rPr>
              <w:lastRenderedPageBreak/>
              <w:t>РСФСР, распоряжения и постановления, протоколы заседаний, приказы по основной деятельности, положения, переписка, статотчеты, штатные расписания, договоры, титульные списки, соцобязательства, годовые бухгалтерские отчеты и др.</w:t>
            </w:r>
            <w:proofErr w:type="gramEnd"/>
          </w:p>
          <w:p w:rsidR="003F419C" w:rsidRDefault="003F419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hideMark/>
          </w:tcPr>
          <w:p w:rsidR="003F419C" w:rsidRDefault="003F419C" w:rsidP="00AB6944">
            <w:pPr>
              <w:snapToGrid w:val="0"/>
              <w:jc w:val="center"/>
              <w:rPr>
                <w:rFonts w:ascii="Times New Roman" w:hAnsi="Times New Roman" w:cs="Times New Roman"/>
                <w:sz w:val="24"/>
              </w:rPr>
            </w:pPr>
            <w:r>
              <w:rPr>
                <w:rFonts w:ascii="Times New Roman" w:hAnsi="Times New Roman" w:cs="Times New Roman"/>
                <w:sz w:val="24"/>
              </w:rPr>
              <w:lastRenderedPageBreak/>
              <w:t xml:space="preserve">Истечение </w:t>
            </w:r>
            <w:r>
              <w:rPr>
                <w:rFonts w:ascii="Times New Roman" w:hAnsi="Times New Roman" w:cs="Times New Roman"/>
                <w:sz w:val="24"/>
              </w:rPr>
              <w:lastRenderedPageBreak/>
              <w:t>срока ведомственного хранения</w:t>
            </w: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E5DC9" w:rsidRDefault="00F85AFF"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lastRenderedPageBreak/>
              <w:t>Фонды учреждений народного образования</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36</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Р-1012</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Отдел </w:t>
            </w:r>
            <w:r>
              <w:rPr>
                <w:rFonts w:ascii="Times New Roman" w:hAnsi="Times New Roman" w:cs="Times New Roman"/>
                <w:sz w:val="24"/>
              </w:rPr>
              <w:t xml:space="preserve">народного </w:t>
            </w:r>
            <w:r w:rsidRPr="0023527C">
              <w:rPr>
                <w:rFonts w:ascii="Times New Roman" w:hAnsi="Times New Roman" w:cs="Times New Roman"/>
                <w:sz w:val="24"/>
              </w:rPr>
              <w:t>образования исполкома Чебоксарского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1939-1991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558</w:t>
            </w:r>
          </w:p>
        </w:tc>
        <w:tc>
          <w:tcPr>
            <w:tcW w:w="3170" w:type="dxa"/>
            <w:tcBorders>
              <w:top w:val="single" w:sz="4" w:space="0" w:color="000000"/>
              <w:left w:val="single" w:sz="4" w:space="0" w:color="000000"/>
              <w:bottom w:val="single" w:sz="4" w:space="0" w:color="000000"/>
              <w:right w:val="nil"/>
            </w:tcBorders>
          </w:tcPr>
          <w:p w:rsidR="001E5DC9" w:rsidRDefault="00BA3A44" w:rsidP="001222B0">
            <w:pPr>
              <w:snapToGrid w:val="0"/>
              <w:ind w:left="-66" w:right="-66"/>
              <w:jc w:val="both"/>
              <w:rPr>
                <w:rFonts w:ascii="Times New Roman" w:hAnsi="Times New Roman" w:cs="Times New Roman"/>
                <w:sz w:val="24"/>
              </w:rPr>
            </w:pPr>
            <w:r>
              <w:rPr>
                <w:rFonts w:ascii="Times New Roman" w:hAnsi="Times New Roman" w:cs="Times New Roman"/>
                <w:sz w:val="24"/>
              </w:rPr>
              <w:t>Постановления Президиума Чебоксарского райисполкома, СНК ЧАССР по строительству школ в Чебоксарском районе, по вопросам народного образования, сводные отчеты по начальным, неполным средним и средним школам, приказы по основной деятельности, паспорта школ, протоколы совещаний учителей района, планы и отчеты отдела, соцобязательства, статотчеты, сметы расходов, бухгалтерские отчеты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37</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Р-1752</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народного образования исполкома Ядринского районного Совет</w:t>
            </w:r>
            <w:r w:rsidR="00F85AFF">
              <w:rPr>
                <w:rFonts w:ascii="Times New Roman" w:hAnsi="Times New Roman" w:cs="Times New Roman"/>
                <w:sz w:val="24"/>
              </w:rPr>
              <w:t xml:space="preserve">а народных депутатов Чувашской </w:t>
            </w:r>
            <w:r w:rsidRPr="0023527C">
              <w:rPr>
                <w:rFonts w:ascii="Times New Roman" w:hAnsi="Times New Roman" w:cs="Times New Roman"/>
                <w:sz w:val="24"/>
              </w:rPr>
              <w:t>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1933-1991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397</w:t>
            </w:r>
          </w:p>
        </w:tc>
        <w:tc>
          <w:tcPr>
            <w:tcW w:w="3170" w:type="dxa"/>
            <w:tcBorders>
              <w:top w:val="single" w:sz="4" w:space="0" w:color="000000"/>
              <w:left w:val="single" w:sz="4" w:space="0" w:color="000000"/>
              <w:bottom w:val="single" w:sz="4" w:space="0" w:color="000000"/>
              <w:right w:val="nil"/>
            </w:tcBorders>
          </w:tcPr>
          <w:p w:rsidR="001E5DC9" w:rsidRDefault="00BA3A44"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Протоколы, тексты выступлений </w:t>
            </w:r>
            <w:r w:rsidR="00F85AFF">
              <w:rPr>
                <w:rFonts w:ascii="Times New Roman" w:hAnsi="Times New Roman" w:cs="Times New Roman"/>
                <w:sz w:val="24"/>
              </w:rPr>
              <w:t xml:space="preserve">на </w:t>
            </w:r>
            <w:r>
              <w:rPr>
                <w:rFonts w:ascii="Times New Roman" w:hAnsi="Times New Roman" w:cs="Times New Roman"/>
                <w:sz w:val="24"/>
              </w:rPr>
              <w:t>совещани</w:t>
            </w:r>
            <w:r w:rsidR="00F85AFF">
              <w:rPr>
                <w:rFonts w:ascii="Times New Roman" w:hAnsi="Times New Roman" w:cs="Times New Roman"/>
                <w:sz w:val="24"/>
              </w:rPr>
              <w:t>ях</w:t>
            </w:r>
            <w:r>
              <w:rPr>
                <w:rFonts w:ascii="Times New Roman" w:hAnsi="Times New Roman" w:cs="Times New Roman"/>
                <w:sz w:val="24"/>
              </w:rPr>
              <w:t xml:space="preserve"> директоров школ района, планы работы отдела, статотчеты, штатные расписания, сметы административно-хозяйственных расходов, годовые бухгалтерские отчеты, переписка с Министерством просвещения</w:t>
            </w:r>
            <w:r w:rsidR="00F85AFF">
              <w:rPr>
                <w:rFonts w:ascii="Times New Roman" w:hAnsi="Times New Roman" w:cs="Times New Roman"/>
                <w:sz w:val="24"/>
              </w:rPr>
              <w:t xml:space="preserve"> Чувашской АССР</w:t>
            </w:r>
            <w:r>
              <w:rPr>
                <w:rFonts w:ascii="Times New Roman" w:hAnsi="Times New Roman" w:cs="Times New Roman"/>
                <w:sz w:val="24"/>
              </w:rPr>
              <w:t>, документы по награждению, по вопросам опеки и попечительства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38</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Р-2816</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Отдел народного образования исполкома Батыревского районного Совета </w:t>
            </w:r>
            <w:r w:rsidRPr="0023527C">
              <w:rPr>
                <w:rFonts w:ascii="Times New Roman" w:hAnsi="Times New Roman" w:cs="Times New Roman"/>
                <w:sz w:val="24"/>
              </w:rPr>
              <w:lastRenderedPageBreak/>
              <w:t>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Pr="00D15F08" w:rsidRDefault="001E5DC9" w:rsidP="00623B0A">
            <w:pPr>
              <w:jc w:val="center"/>
              <w:rPr>
                <w:rFonts w:ascii="Times New Roman" w:hAnsi="Times New Roman" w:cs="Times New Roman"/>
                <w:sz w:val="24"/>
              </w:rPr>
            </w:pPr>
            <w:r w:rsidRPr="00D15F08">
              <w:rPr>
                <w:rFonts w:ascii="Times New Roman" w:hAnsi="Times New Roman" w:cs="Times New Roman"/>
                <w:sz w:val="24"/>
              </w:rPr>
              <w:lastRenderedPageBreak/>
              <w:t xml:space="preserve">1940-1943, </w:t>
            </w:r>
          </w:p>
          <w:p w:rsidR="001E5DC9" w:rsidRDefault="001E5DC9" w:rsidP="00623B0A">
            <w:pPr>
              <w:snapToGrid w:val="0"/>
              <w:ind w:right="-109" w:hanging="118"/>
              <w:jc w:val="center"/>
              <w:rPr>
                <w:rFonts w:ascii="Times New Roman" w:hAnsi="Times New Roman" w:cs="Times New Roman"/>
                <w:sz w:val="24"/>
              </w:rPr>
            </w:pPr>
            <w:r w:rsidRPr="00D15F08">
              <w:rPr>
                <w:rFonts w:ascii="Times New Roman" w:hAnsi="Times New Roman" w:cs="Times New Roman"/>
                <w:sz w:val="24"/>
              </w:rPr>
              <w:t>1945-1991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307</w:t>
            </w:r>
          </w:p>
        </w:tc>
        <w:tc>
          <w:tcPr>
            <w:tcW w:w="3170" w:type="dxa"/>
            <w:tcBorders>
              <w:top w:val="single" w:sz="4" w:space="0" w:color="000000"/>
              <w:left w:val="single" w:sz="4" w:space="0" w:color="000000"/>
              <w:bottom w:val="single" w:sz="4" w:space="0" w:color="000000"/>
              <w:right w:val="nil"/>
            </w:tcBorders>
          </w:tcPr>
          <w:p w:rsidR="001E5DC9" w:rsidRDefault="00BA3A44"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Приказы по основной деятельности, статотчеты, планы, годовые бухгалтерские отчеты, протоколы совещаний и </w:t>
            </w:r>
            <w:r>
              <w:rPr>
                <w:rFonts w:ascii="Times New Roman" w:hAnsi="Times New Roman" w:cs="Times New Roman"/>
                <w:sz w:val="24"/>
              </w:rPr>
              <w:lastRenderedPageBreak/>
              <w:t>семинаров директоров школ, протоколы заседаний комиссий по награждению учащихся медалями, анализы деятельности школ, отчеты, сметы расходов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lastRenderedPageBreak/>
              <w:t>39</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Р-2830</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народного образования исполкома Мариинско-Посадского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1928, 1930-1991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552</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Протоколы заседаний курсового комитета, учительских Советов школ, планы работы отдела, списки школ района, отчеты школ, ведомости учета успеваемости учащихся, директивные и методические указания, статотчеты, штатные расписания, годовые бухгалтерские отчеты, сметы расходов школ на капитальный ремонт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40</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Р-2831</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Отдел народного образования исполкома </w:t>
            </w:r>
            <w:proofErr w:type="gramStart"/>
            <w:r w:rsidRPr="0023527C">
              <w:rPr>
                <w:rFonts w:ascii="Times New Roman" w:hAnsi="Times New Roman" w:cs="Times New Roman"/>
                <w:sz w:val="24"/>
              </w:rPr>
              <w:t>Новочебоксарск</w:t>
            </w:r>
            <w:r w:rsidR="008932C3">
              <w:rPr>
                <w:rFonts w:ascii="Times New Roman" w:hAnsi="Times New Roman" w:cs="Times New Roman"/>
                <w:sz w:val="24"/>
              </w:rPr>
              <w:t>-</w:t>
            </w:r>
            <w:r w:rsidRPr="0023527C">
              <w:rPr>
                <w:rFonts w:ascii="Times New Roman" w:hAnsi="Times New Roman" w:cs="Times New Roman"/>
                <w:sz w:val="24"/>
              </w:rPr>
              <w:t>ого</w:t>
            </w:r>
            <w:proofErr w:type="gramEnd"/>
            <w:r w:rsidRPr="0023527C">
              <w:rPr>
                <w:rFonts w:ascii="Times New Roman" w:hAnsi="Times New Roman" w:cs="Times New Roman"/>
                <w:sz w:val="24"/>
              </w:rPr>
              <w:t xml:space="preserve"> городского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1971-1991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336</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Приказы по основной деятельности, протоколы заседаний Совета </w:t>
            </w:r>
            <w:proofErr w:type="spellStart"/>
            <w:r w:rsidRPr="00D15F08">
              <w:rPr>
                <w:rFonts w:ascii="Times New Roman" w:hAnsi="Times New Roman" w:cs="Times New Roman"/>
                <w:sz w:val="24"/>
              </w:rPr>
              <w:t>гороно</w:t>
            </w:r>
            <w:proofErr w:type="spellEnd"/>
            <w:r w:rsidRPr="00D15F08">
              <w:rPr>
                <w:rFonts w:ascii="Times New Roman" w:hAnsi="Times New Roman" w:cs="Times New Roman"/>
                <w:sz w:val="24"/>
              </w:rPr>
              <w:t>, материалы учительских конференций, документы по учебно-воспитательной работе, отчеты по опеке и попечительству, бухгалтерские документы, отчеты о работе дошкольных учреждений, отчеты по кадрам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7B12EC" w:rsidTr="001222B0">
        <w:tc>
          <w:tcPr>
            <w:tcW w:w="10207" w:type="dxa"/>
            <w:gridSpan w:val="7"/>
            <w:tcBorders>
              <w:top w:val="single" w:sz="4" w:space="0" w:color="000000"/>
              <w:left w:val="single" w:sz="4" w:space="0" w:color="000000"/>
              <w:bottom w:val="single" w:sz="4" w:space="0" w:color="000000"/>
              <w:right w:val="single" w:sz="4" w:space="0" w:color="000000"/>
            </w:tcBorders>
            <w:hideMark/>
          </w:tcPr>
          <w:p w:rsidR="007B12EC" w:rsidRDefault="007B12EC" w:rsidP="001222B0">
            <w:pPr>
              <w:snapToGrid w:val="0"/>
              <w:jc w:val="center"/>
              <w:rPr>
                <w:rFonts w:ascii="Times New Roman" w:hAnsi="Times New Roman" w:cs="Times New Roman"/>
                <w:b/>
                <w:i/>
                <w:sz w:val="24"/>
              </w:rPr>
            </w:pPr>
            <w:r>
              <w:rPr>
                <w:rFonts w:ascii="Times New Roman" w:hAnsi="Times New Roman" w:cs="Times New Roman"/>
                <w:b/>
                <w:i/>
                <w:sz w:val="24"/>
              </w:rPr>
              <w:t>Фонды высших и средних специальных учебных заведений</w:t>
            </w: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41</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both"/>
              <w:rPr>
                <w:rFonts w:ascii="Times New Roman" w:hAnsi="Times New Roman" w:cs="Times New Roman"/>
                <w:sz w:val="24"/>
              </w:rPr>
            </w:pPr>
            <w:r>
              <w:rPr>
                <w:rFonts w:ascii="Times New Roman" w:hAnsi="Times New Roman" w:cs="Times New Roman"/>
                <w:sz w:val="24"/>
              </w:rPr>
              <w:t>Р-1335</w:t>
            </w:r>
          </w:p>
        </w:tc>
        <w:tc>
          <w:tcPr>
            <w:tcW w:w="1933" w:type="dxa"/>
            <w:tcBorders>
              <w:top w:val="single" w:sz="4" w:space="0" w:color="000000"/>
              <w:left w:val="single" w:sz="4" w:space="0" w:color="000000"/>
              <w:bottom w:val="single" w:sz="4" w:space="0" w:color="000000"/>
              <w:right w:val="nil"/>
            </w:tcBorders>
          </w:tcPr>
          <w:p w:rsidR="007B12EC" w:rsidRDefault="007B12EC" w:rsidP="00AB6944">
            <w:pPr>
              <w:snapToGrid w:val="0"/>
              <w:ind w:left="-70" w:right="-85"/>
              <w:jc w:val="both"/>
              <w:rPr>
                <w:rFonts w:ascii="Times New Roman" w:hAnsi="Times New Roman" w:cs="Times New Roman"/>
                <w:sz w:val="24"/>
              </w:rPr>
            </w:pPr>
            <w:r w:rsidRPr="00CD53F0">
              <w:rPr>
                <w:rFonts w:ascii="Times New Roman" w:hAnsi="Times New Roman" w:cs="Times New Roman"/>
                <w:sz w:val="24"/>
              </w:rPr>
              <w:t>ФГБОУ ВПО «Чувашский государственный педагогический университет им. И.Я. Яковлева»</w:t>
            </w:r>
          </w:p>
          <w:p w:rsidR="007B12EC" w:rsidRDefault="007B12EC" w:rsidP="00AB6944">
            <w:pPr>
              <w:snapToGrid w:val="0"/>
              <w:ind w:left="-70" w:right="-85"/>
              <w:jc w:val="both"/>
            </w:pP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left="-116" w:right="-142"/>
              <w:jc w:val="center"/>
              <w:rPr>
                <w:rFonts w:ascii="Times New Roman" w:hAnsi="Times New Roman" w:cs="Times New Roman"/>
                <w:sz w:val="24"/>
              </w:rPr>
            </w:pPr>
            <w:r>
              <w:rPr>
                <w:rFonts w:ascii="Times New Roman" w:hAnsi="Times New Roman" w:cs="Times New Roman"/>
                <w:sz w:val="24"/>
              </w:rPr>
              <w:t>1978-2002</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1059</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Приказы по основной деятельности, документы о сотрудничестве с </w:t>
            </w:r>
            <w:proofErr w:type="spellStart"/>
            <w:r>
              <w:rPr>
                <w:rFonts w:ascii="Times New Roman" w:hAnsi="Times New Roman" w:cs="Times New Roman"/>
                <w:sz w:val="24"/>
              </w:rPr>
              <w:t>Эгерским</w:t>
            </w:r>
            <w:proofErr w:type="spellEnd"/>
            <w:r>
              <w:rPr>
                <w:rFonts w:ascii="Times New Roman" w:hAnsi="Times New Roman" w:cs="Times New Roman"/>
                <w:sz w:val="24"/>
              </w:rPr>
              <w:t xml:space="preserve"> пединститутом им. Хо Ши Мина Венгерской народной республики, протоколы заседаний Ученого совета, статотчеты, планы и отчеты, протоколы заседаний кафедр, переписка, документы о назначении студентам стипендий, смета расходов и доходов, годовые бухгалтерские отчеты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Истечение срока ведомственного хранения</w:t>
            </w: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42</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both"/>
              <w:rPr>
                <w:rFonts w:ascii="Times New Roman" w:hAnsi="Times New Roman" w:cs="Times New Roman"/>
                <w:sz w:val="24"/>
              </w:rPr>
            </w:pPr>
            <w:r>
              <w:rPr>
                <w:rFonts w:ascii="Times New Roman" w:hAnsi="Times New Roman" w:cs="Times New Roman"/>
                <w:sz w:val="24"/>
              </w:rPr>
              <w:t>Р-1512</w:t>
            </w:r>
          </w:p>
        </w:tc>
        <w:tc>
          <w:tcPr>
            <w:tcW w:w="1933" w:type="dxa"/>
            <w:tcBorders>
              <w:top w:val="single" w:sz="4" w:space="0" w:color="000000"/>
              <w:left w:val="single" w:sz="4" w:space="0" w:color="000000"/>
              <w:bottom w:val="single" w:sz="4" w:space="0" w:color="000000"/>
              <w:right w:val="nil"/>
            </w:tcBorders>
          </w:tcPr>
          <w:p w:rsidR="007B12EC" w:rsidRDefault="007B12EC" w:rsidP="00AB6944">
            <w:pPr>
              <w:snapToGrid w:val="0"/>
              <w:ind w:left="-70" w:right="-85"/>
              <w:jc w:val="both"/>
              <w:rPr>
                <w:rFonts w:ascii="Times New Roman" w:hAnsi="Times New Roman" w:cs="Times New Roman"/>
                <w:sz w:val="24"/>
              </w:rPr>
            </w:pPr>
            <w:r w:rsidRPr="00CD53F0">
              <w:rPr>
                <w:rFonts w:ascii="Times New Roman" w:hAnsi="Times New Roman" w:cs="Times New Roman"/>
                <w:sz w:val="24"/>
              </w:rPr>
              <w:t xml:space="preserve">ГОУ ВПО </w:t>
            </w:r>
            <w:r w:rsidRPr="00CD53F0">
              <w:rPr>
                <w:rFonts w:ascii="Times New Roman" w:hAnsi="Times New Roman" w:cs="Times New Roman"/>
                <w:sz w:val="24"/>
              </w:rPr>
              <w:lastRenderedPageBreak/>
              <w:t>«Чувашская государственная сельскохозяйственная академия» Министерства сельского хозяйства и продовольствия Российской Федерации</w:t>
            </w:r>
          </w:p>
          <w:p w:rsidR="007B12EC" w:rsidRDefault="007B12EC" w:rsidP="00AB6944">
            <w:pPr>
              <w:snapToGrid w:val="0"/>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left="-116" w:right="-142"/>
              <w:jc w:val="center"/>
              <w:rPr>
                <w:rFonts w:ascii="Times New Roman" w:hAnsi="Times New Roman" w:cs="Times New Roman"/>
                <w:sz w:val="24"/>
              </w:rPr>
            </w:pPr>
            <w:r>
              <w:rPr>
                <w:rFonts w:ascii="Times New Roman" w:hAnsi="Times New Roman" w:cs="Times New Roman"/>
                <w:sz w:val="24"/>
              </w:rPr>
              <w:lastRenderedPageBreak/>
              <w:t>1992-1999</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855</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Устав, протоколы заседаний </w:t>
            </w:r>
            <w:r>
              <w:rPr>
                <w:rFonts w:ascii="Times New Roman" w:hAnsi="Times New Roman" w:cs="Times New Roman"/>
                <w:sz w:val="24"/>
              </w:rPr>
              <w:lastRenderedPageBreak/>
              <w:t>кафедр, Ученого совета, экзаменационных комиссий по приему вступительных экзаменов в аспирантуру, методические пособия, приказы по основной деятельности, переписка, планы и отчеты, статотчеты, штатные расписания, смета расходов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lastRenderedPageBreak/>
              <w:t xml:space="preserve">Истечение </w:t>
            </w:r>
            <w:r>
              <w:rPr>
                <w:rFonts w:ascii="Times New Roman" w:hAnsi="Times New Roman" w:cs="Times New Roman"/>
                <w:sz w:val="24"/>
              </w:rPr>
              <w:lastRenderedPageBreak/>
              <w:t>срока ведомственного хранения</w:t>
            </w:r>
          </w:p>
          <w:p w:rsidR="007B12EC" w:rsidRDefault="007B12EC" w:rsidP="00AB6944">
            <w:pPr>
              <w:snapToGrid w:val="0"/>
              <w:jc w:val="center"/>
              <w:rPr>
                <w:rFonts w:ascii="Times New Roman" w:hAnsi="Times New Roman" w:cs="Times New Roman"/>
                <w:sz w:val="24"/>
              </w:rPr>
            </w:pPr>
          </w:p>
        </w:tc>
      </w:tr>
      <w:tr w:rsidR="001222B0" w:rsidTr="001222B0">
        <w:tc>
          <w:tcPr>
            <w:tcW w:w="10207" w:type="dxa"/>
            <w:gridSpan w:val="7"/>
            <w:tcBorders>
              <w:top w:val="single" w:sz="4" w:space="0" w:color="000000"/>
              <w:left w:val="single" w:sz="4" w:space="0" w:color="000000"/>
              <w:bottom w:val="single" w:sz="4" w:space="0" w:color="000000"/>
              <w:right w:val="single" w:sz="4" w:space="0" w:color="000000"/>
            </w:tcBorders>
            <w:hideMark/>
          </w:tcPr>
          <w:p w:rsidR="001222B0" w:rsidRDefault="001222B0" w:rsidP="001222B0">
            <w:pPr>
              <w:snapToGrid w:val="0"/>
              <w:jc w:val="center"/>
              <w:rPr>
                <w:rFonts w:ascii="Times New Roman" w:hAnsi="Times New Roman" w:cs="Times New Roman"/>
                <w:b/>
                <w:i/>
                <w:sz w:val="24"/>
              </w:rPr>
            </w:pPr>
            <w:r>
              <w:rPr>
                <w:rFonts w:ascii="Times New Roman" w:hAnsi="Times New Roman" w:cs="Times New Roman"/>
                <w:b/>
                <w:i/>
                <w:sz w:val="24"/>
              </w:rPr>
              <w:lastRenderedPageBreak/>
              <w:t>Фонды архивных учреждений</w:t>
            </w:r>
          </w:p>
        </w:tc>
      </w:tr>
      <w:tr w:rsidR="001222B0" w:rsidTr="008932C3">
        <w:tc>
          <w:tcPr>
            <w:tcW w:w="490" w:type="dxa"/>
            <w:tcBorders>
              <w:top w:val="single" w:sz="4" w:space="0" w:color="000000"/>
              <w:left w:val="single" w:sz="4" w:space="0" w:color="000000"/>
              <w:bottom w:val="single" w:sz="4" w:space="0" w:color="000000"/>
              <w:right w:val="nil"/>
            </w:tcBorders>
          </w:tcPr>
          <w:p w:rsidR="001222B0" w:rsidRDefault="001222B0" w:rsidP="00503F35">
            <w:pPr>
              <w:snapToGrid w:val="0"/>
              <w:jc w:val="center"/>
              <w:rPr>
                <w:rFonts w:ascii="Times New Roman" w:hAnsi="Times New Roman" w:cs="Times New Roman"/>
                <w:sz w:val="24"/>
              </w:rPr>
            </w:pPr>
            <w:r>
              <w:rPr>
                <w:rFonts w:ascii="Times New Roman" w:hAnsi="Times New Roman" w:cs="Times New Roman"/>
                <w:sz w:val="24"/>
              </w:rPr>
              <w:t>43</w:t>
            </w:r>
          </w:p>
        </w:tc>
        <w:tc>
          <w:tcPr>
            <w:tcW w:w="980" w:type="dxa"/>
            <w:tcBorders>
              <w:top w:val="single" w:sz="4" w:space="0" w:color="000000"/>
              <w:left w:val="single" w:sz="4" w:space="0" w:color="000000"/>
              <w:bottom w:val="single" w:sz="4" w:space="0" w:color="000000"/>
              <w:right w:val="nil"/>
            </w:tcBorders>
          </w:tcPr>
          <w:p w:rsidR="001222B0" w:rsidRDefault="001222B0" w:rsidP="00503F35">
            <w:pPr>
              <w:snapToGrid w:val="0"/>
              <w:jc w:val="both"/>
              <w:rPr>
                <w:rFonts w:ascii="Times New Roman" w:hAnsi="Times New Roman" w:cs="Times New Roman"/>
                <w:sz w:val="24"/>
              </w:rPr>
            </w:pPr>
            <w:r>
              <w:rPr>
                <w:rFonts w:ascii="Times New Roman" w:hAnsi="Times New Roman" w:cs="Times New Roman"/>
                <w:sz w:val="24"/>
              </w:rPr>
              <w:t>Р-1849</w:t>
            </w:r>
          </w:p>
        </w:tc>
        <w:tc>
          <w:tcPr>
            <w:tcW w:w="1933" w:type="dxa"/>
            <w:tcBorders>
              <w:top w:val="single" w:sz="4" w:space="0" w:color="000000"/>
              <w:left w:val="single" w:sz="4" w:space="0" w:color="000000"/>
              <w:bottom w:val="single" w:sz="4" w:space="0" w:color="000000"/>
              <w:right w:val="nil"/>
            </w:tcBorders>
          </w:tcPr>
          <w:p w:rsidR="001222B0" w:rsidRDefault="001222B0" w:rsidP="00503F35">
            <w:pPr>
              <w:snapToGrid w:val="0"/>
              <w:ind w:left="-70" w:right="-85"/>
              <w:jc w:val="both"/>
              <w:rPr>
                <w:rFonts w:ascii="Times New Roman" w:hAnsi="Times New Roman" w:cs="Times New Roman"/>
                <w:sz w:val="24"/>
              </w:rPr>
            </w:pPr>
            <w:r w:rsidRPr="00CD53F0">
              <w:rPr>
                <w:rFonts w:ascii="Times New Roman" w:hAnsi="Times New Roman" w:cs="Times New Roman"/>
                <w:sz w:val="24"/>
              </w:rPr>
              <w:t>РГУ «Государственный архив печати Чувашской Республики» Минкультуры Чувашии</w:t>
            </w:r>
          </w:p>
          <w:p w:rsidR="001222B0" w:rsidRDefault="001222B0" w:rsidP="00503F35">
            <w:pPr>
              <w:snapToGrid w:val="0"/>
              <w:ind w:left="-70" w:right="-85"/>
              <w:jc w:val="both"/>
            </w:pPr>
          </w:p>
        </w:tc>
        <w:tc>
          <w:tcPr>
            <w:tcW w:w="1417" w:type="dxa"/>
            <w:tcBorders>
              <w:top w:val="single" w:sz="4" w:space="0" w:color="000000"/>
              <w:left w:val="single" w:sz="4" w:space="0" w:color="000000"/>
              <w:bottom w:val="single" w:sz="4" w:space="0" w:color="000000"/>
              <w:right w:val="nil"/>
            </w:tcBorders>
          </w:tcPr>
          <w:p w:rsidR="001222B0" w:rsidRDefault="001222B0" w:rsidP="00503F35">
            <w:pPr>
              <w:snapToGrid w:val="0"/>
              <w:ind w:left="-116" w:right="-142"/>
              <w:jc w:val="center"/>
              <w:rPr>
                <w:rFonts w:ascii="Times New Roman" w:hAnsi="Times New Roman" w:cs="Times New Roman"/>
                <w:sz w:val="24"/>
              </w:rPr>
            </w:pPr>
            <w:r>
              <w:rPr>
                <w:rFonts w:ascii="Times New Roman" w:hAnsi="Times New Roman" w:cs="Times New Roman"/>
                <w:sz w:val="24"/>
              </w:rPr>
              <w:t>1981-2007</w:t>
            </w:r>
          </w:p>
        </w:tc>
        <w:tc>
          <w:tcPr>
            <w:tcW w:w="709" w:type="dxa"/>
            <w:tcBorders>
              <w:top w:val="single" w:sz="4" w:space="0" w:color="000000"/>
              <w:left w:val="single" w:sz="4" w:space="0" w:color="000000"/>
              <w:bottom w:val="single" w:sz="4" w:space="0" w:color="000000"/>
              <w:right w:val="nil"/>
            </w:tcBorders>
          </w:tcPr>
          <w:p w:rsidR="001222B0" w:rsidRDefault="001222B0" w:rsidP="00503F35">
            <w:pPr>
              <w:snapToGrid w:val="0"/>
              <w:jc w:val="center"/>
              <w:rPr>
                <w:rFonts w:ascii="Times New Roman" w:hAnsi="Times New Roman" w:cs="Times New Roman"/>
                <w:sz w:val="24"/>
              </w:rPr>
            </w:pPr>
            <w:r>
              <w:rPr>
                <w:rFonts w:ascii="Times New Roman" w:hAnsi="Times New Roman" w:cs="Times New Roman"/>
                <w:sz w:val="24"/>
              </w:rPr>
              <w:t>212</w:t>
            </w:r>
          </w:p>
        </w:tc>
        <w:tc>
          <w:tcPr>
            <w:tcW w:w="3170" w:type="dxa"/>
            <w:tcBorders>
              <w:top w:val="single" w:sz="4" w:space="0" w:color="000000"/>
              <w:left w:val="single" w:sz="4" w:space="0" w:color="000000"/>
              <w:bottom w:val="single" w:sz="4" w:space="0" w:color="000000"/>
              <w:right w:val="nil"/>
            </w:tcBorders>
          </w:tcPr>
          <w:p w:rsidR="001222B0" w:rsidRDefault="001222B0"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Приказы и распоряжения Госкомитета по делам архивов, приказы по основной деятельности, Устав, протоколы заседаний дирекции, Межведомственного научно-методического совета, производственных собраний, планы и отчеты о работе, переписка по основной деятельности, документы по организации семинаров-совещаний, выставок-презентаций и др. </w:t>
            </w:r>
          </w:p>
          <w:p w:rsidR="001222B0" w:rsidRDefault="001222B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222B0" w:rsidRDefault="001222B0" w:rsidP="00503F35">
            <w:pPr>
              <w:snapToGrid w:val="0"/>
              <w:jc w:val="center"/>
              <w:rPr>
                <w:rFonts w:ascii="Times New Roman" w:hAnsi="Times New Roman" w:cs="Times New Roman"/>
                <w:sz w:val="24"/>
              </w:rPr>
            </w:pPr>
            <w:r>
              <w:rPr>
                <w:rFonts w:ascii="Times New Roman" w:hAnsi="Times New Roman" w:cs="Times New Roman"/>
                <w:sz w:val="24"/>
              </w:rPr>
              <w:t>Истечение срока ведомственного хранения</w:t>
            </w:r>
          </w:p>
        </w:tc>
      </w:tr>
      <w:tr w:rsidR="001222B0" w:rsidTr="001222B0">
        <w:tc>
          <w:tcPr>
            <w:tcW w:w="10207" w:type="dxa"/>
            <w:gridSpan w:val="7"/>
            <w:tcBorders>
              <w:top w:val="single" w:sz="4" w:space="0" w:color="000000"/>
              <w:left w:val="single" w:sz="4" w:space="0" w:color="000000"/>
              <w:bottom w:val="single" w:sz="4" w:space="0" w:color="000000"/>
              <w:right w:val="single" w:sz="4" w:space="0" w:color="000000"/>
            </w:tcBorders>
            <w:hideMark/>
          </w:tcPr>
          <w:p w:rsidR="001222B0" w:rsidRDefault="001222B0" w:rsidP="001222B0">
            <w:pPr>
              <w:snapToGrid w:val="0"/>
              <w:jc w:val="center"/>
              <w:rPr>
                <w:rFonts w:ascii="Times New Roman" w:hAnsi="Times New Roman" w:cs="Times New Roman"/>
                <w:b/>
                <w:i/>
                <w:sz w:val="24"/>
              </w:rPr>
            </w:pPr>
            <w:r>
              <w:rPr>
                <w:rFonts w:ascii="Times New Roman" w:hAnsi="Times New Roman" w:cs="Times New Roman"/>
                <w:b/>
                <w:i/>
                <w:sz w:val="24"/>
              </w:rPr>
              <w:t>Фонды учреждений культуры и искусства</w:t>
            </w: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44</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both"/>
              <w:rPr>
                <w:rFonts w:ascii="Times New Roman" w:hAnsi="Times New Roman" w:cs="Times New Roman"/>
                <w:sz w:val="24"/>
              </w:rPr>
            </w:pPr>
            <w:r>
              <w:rPr>
                <w:rFonts w:ascii="Times New Roman" w:hAnsi="Times New Roman" w:cs="Times New Roman"/>
                <w:sz w:val="24"/>
              </w:rPr>
              <w:t>Р-779</w:t>
            </w:r>
          </w:p>
        </w:tc>
        <w:tc>
          <w:tcPr>
            <w:tcW w:w="1933" w:type="dxa"/>
            <w:tcBorders>
              <w:top w:val="single" w:sz="4" w:space="0" w:color="000000"/>
              <w:left w:val="single" w:sz="4" w:space="0" w:color="000000"/>
              <w:bottom w:val="single" w:sz="4" w:space="0" w:color="000000"/>
              <w:right w:val="nil"/>
            </w:tcBorders>
          </w:tcPr>
          <w:p w:rsidR="007B12EC" w:rsidRDefault="007B12EC" w:rsidP="00AB6944">
            <w:pPr>
              <w:snapToGrid w:val="0"/>
              <w:ind w:left="-70" w:right="-85"/>
              <w:jc w:val="both"/>
              <w:rPr>
                <w:rFonts w:ascii="Times New Roman" w:hAnsi="Times New Roman" w:cs="Times New Roman"/>
                <w:sz w:val="24"/>
              </w:rPr>
            </w:pPr>
            <w:r w:rsidRPr="00D01F59">
              <w:rPr>
                <w:rFonts w:ascii="Times New Roman" w:hAnsi="Times New Roman" w:cs="Times New Roman"/>
                <w:sz w:val="24"/>
              </w:rPr>
              <w:t>ГУК «Национальная библиотека Чувашской Республики»</w:t>
            </w:r>
          </w:p>
          <w:p w:rsidR="007B12EC" w:rsidRPr="00CD53F0" w:rsidRDefault="007B12EC" w:rsidP="00AB6944">
            <w:pPr>
              <w:snapToGrid w:val="0"/>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left="-116" w:right="-142"/>
              <w:jc w:val="center"/>
              <w:rPr>
                <w:rFonts w:ascii="Times New Roman" w:hAnsi="Times New Roman" w:cs="Times New Roman"/>
                <w:sz w:val="24"/>
              </w:rPr>
            </w:pPr>
            <w:r>
              <w:rPr>
                <w:rFonts w:ascii="Times New Roman" w:hAnsi="Times New Roman" w:cs="Times New Roman"/>
                <w:sz w:val="24"/>
              </w:rPr>
              <w:t>1997-2005</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358</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Приказы по основной деятельности, протоколы собраний, планы и отчеты о работе, переписка, сводные </w:t>
            </w:r>
            <w:proofErr w:type="spellStart"/>
            <w:r>
              <w:rPr>
                <w:rFonts w:ascii="Times New Roman" w:hAnsi="Times New Roman" w:cs="Times New Roman"/>
                <w:sz w:val="24"/>
              </w:rPr>
              <w:t>статсведения</w:t>
            </w:r>
            <w:proofErr w:type="spellEnd"/>
            <w:r>
              <w:rPr>
                <w:rFonts w:ascii="Times New Roman" w:hAnsi="Times New Roman" w:cs="Times New Roman"/>
                <w:sz w:val="24"/>
              </w:rPr>
              <w:t>, бюллетени, брошюры, сметы расходов по бюджету и внебюджетным средствам, штатные расписания, баланс исполнения сметы доходов и расходов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Истечение срока ведомственного хранения</w:t>
            </w: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45</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Р-2444</w:t>
            </w:r>
          </w:p>
        </w:tc>
        <w:tc>
          <w:tcPr>
            <w:tcW w:w="1933" w:type="dxa"/>
            <w:tcBorders>
              <w:top w:val="single" w:sz="4" w:space="0" w:color="000000"/>
              <w:left w:val="single" w:sz="4" w:space="0" w:color="000000"/>
              <w:bottom w:val="single" w:sz="4" w:space="0" w:color="000000"/>
              <w:right w:val="nil"/>
            </w:tcBorders>
          </w:tcPr>
          <w:p w:rsidR="007B12EC" w:rsidRPr="0023527C" w:rsidRDefault="007B12EC" w:rsidP="00AB6944">
            <w:pPr>
              <w:ind w:left="-70" w:right="-85"/>
              <w:jc w:val="both"/>
              <w:rPr>
                <w:rFonts w:ascii="Times New Roman" w:hAnsi="Times New Roman" w:cs="Times New Roman"/>
                <w:sz w:val="24"/>
              </w:rPr>
            </w:pPr>
            <w:r w:rsidRPr="0023527C">
              <w:rPr>
                <w:rFonts w:ascii="Times New Roman" w:hAnsi="Times New Roman" w:cs="Times New Roman"/>
                <w:sz w:val="24"/>
              </w:rPr>
              <w:t>Отдел культуры исполкома Ядринского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right="-109" w:hanging="118"/>
              <w:jc w:val="center"/>
              <w:rPr>
                <w:rFonts w:ascii="Times New Roman" w:hAnsi="Times New Roman" w:cs="Times New Roman"/>
                <w:sz w:val="24"/>
              </w:rPr>
            </w:pPr>
            <w:r>
              <w:rPr>
                <w:rFonts w:ascii="Times New Roman" w:hAnsi="Times New Roman" w:cs="Times New Roman"/>
                <w:sz w:val="24"/>
              </w:rPr>
              <w:t>1971-1991</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209</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Протоколы заседаний, планы работы отдела, планы культурно-просветительных учреждений, штатные расписания, сметы, годовые бухгалтерские отчеты, соцобязательства, документы по организации и проведению праздников, переписка с Министерством </w:t>
            </w:r>
            <w:r>
              <w:rPr>
                <w:rFonts w:ascii="Times New Roman" w:hAnsi="Times New Roman" w:cs="Times New Roman"/>
                <w:sz w:val="24"/>
              </w:rPr>
              <w:lastRenderedPageBreak/>
              <w:t>культуры, списки культурно-просветительных учреждений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7B12EC" w:rsidRDefault="007B12EC" w:rsidP="00AB6944">
            <w:pPr>
              <w:snapToGrid w:val="0"/>
              <w:ind w:left="-122" w:right="-102"/>
              <w:jc w:val="center"/>
              <w:rPr>
                <w:rFonts w:ascii="Times New Roman" w:hAnsi="Times New Roman" w:cs="Times New Roman"/>
                <w:sz w:val="24"/>
              </w:rPr>
            </w:pP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lastRenderedPageBreak/>
              <w:t>46</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Р-2806</w:t>
            </w:r>
          </w:p>
        </w:tc>
        <w:tc>
          <w:tcPr>
            <w:tcW w:w="1933" w:type="dxa"/>
            <w:tcBorders>
              <w:top w:val="single" w:sz="4" w:space="0" w:color="000000"/>
              <w:left w:val="single" w:sz="4" w:space="0" w:color="000000"/>
              <w:bottom w:val="single" w:sz="4" w:space="0" w:color="000000"/>
              <w:right w:val="nil"/>
            </w:tcBorders>
          </w:tcPr>
          <w:p w:rsidR="007B12EC" w:rsidRPr="0023527C" w:rsidRDefault="007B12EC" w:rsidP="00AB6944">
            <w:pPr>
              <w:ind w:left="-70" w:right="-85"/>
              <w:jc w:val="both"/>
              <w:rPr>
                <w:rFonts w:ascii="Times New Roman" w:hAnsi="Times New Roman" w:cs="Times New Roman"/>
                <w:sz w:val="24"/>
              </w:rPr>
            </w:pPr>
            <w:r w:rsidRPr="0023527C">
              <w:rPr>
                <w:rFonts w:ascii="Times New Roman" w:hAnsi="Times New Roman" w:cs="Times New Roman"/>
                <w:sz w:val="24"/>
              </w:rPr>
              <w:t>Отдел культуры исполнительного комитета Чебоксарского районного Совета народных депутатов Чувашской АССР, п. Кугеси</w:t>
            </w:r>
          </w:p>
          <w:p w:rsidR="007B12EC" w:rsidRPr="0023527C" w:rsidRDefault="007B12EC" w:rsidP="00AB6944">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right="-109" w:hanging="118"/>
              <w:jc w:val="center"/>
              <w:rPr>
                <w:rFonts w:ascii="Times New Roman" w:hAnsi="Times New Roman" w:cs="Times New Roman"/>
                <w:sz w:val="24"/>
              </w:rPr>
            </w:pPr>
            <w:r>
              <w:rPr>
                <w:rFonts w:ascii="Times New Roman" w:hAnsi="Times New Roman" w:cs="Times New Roman"/>
                <w:sz w:val="24"/>
              </w:rPr>
              <w:t>1951-1982</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285</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Приказы по основной деятельности, решения исполкома, протоколы совещаний, планы и отчеты о работе культурно-просветительных учреждений, статотчеты, сметы, штатные расписания, документы по подготовке и проведению районного праздника песни и труда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7B12EC" w:rsidRDefault="007B12EC" w:rsidP="00AB6944">
            <w:pPr>
              <w:snapToGrid w:val="0"/>
              <w:ind w:left="-122" w:right="-102"/>
              <w:jc w:val="center"/>
              <w:rPr>
                <w:rFonts w:ascii="Times New Roman" w:hAnsi="Times New Roman" w:cs="Times New Roman"/>
                <w:sz w:val="24"/>
              </w:rPr>
            </w:pP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47</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Р-2817</w:t>
            </w:r>
          </w:p>
        </w:tc>
        <w:tc>
          <w:tcPr>
            <w:tcW w:w="1933" w:type="dxa"/>
            <w:tcBorders>
              <w:top w:val="single" w:sz="4" w:space="0" w:color="000000"/>
              <w:left w:val="single" w:sz="4" w:space="0" w:color="000000"/>
              <w:bottom w:val="single" w:sz="4" w:space="0" w:color="000000"/>
              <w:right w:val="nil"/>
            </w:tcBorders>
          </w:tcPr>
          <w:p w:rsidR="007B12EC" w:rsidRPr="0023527C" w:rsidRDefault="007B12EC" w:rsidP="00AB6944">
            <w:pPr>
              <w:ind w:left="-70" w:right="-85"/>
              <w:jc w:val="both"/>
              <w:rPr>
                <w:rFonts w:ascii="Times New Roman" w:hAnsi="Times New Roman" w:cs="Times New Roman"/>
                <w:sz w:val="24"/>
              </w:rPr>
            </w:pPr>
            <w:r w:rsidRPr="0023527C">
              <w:rPr>
                <w:rFonts w:ascii="Times New Roman" w:hAnsi="Times New Roman" w:cs="Times New Roman"/>
                <w:sz w:val="24"/>
              </w:rPr>
              <w:t>Отдел культуры исполкома Батыревского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right="-109" w:hanging="118"/>
              <w:jc w:val="center"/>
              <w:rPr>
                <w:rFonts w:ascii="Times New Roman" w:hAnsi="Times New Roman" w:cs="Times New Roman"/>
                <w:sz w:val="24"/>
              </w:rPr>
            </w:pPr>
            <w:r>
              <w:rPr>
                <w:rFonts w:ascii="Times New Roman" w:hAnsi="Times New Roman" w:cs="Times New Roman"/>
                <w:sz w:val="24"/>
              </w:rPr>
              <w:t>1966-1991</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174</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Постановления, распоряжения, решения исполкома райсовета по вопросам </w:t>
            </w:r>
            <w:proofErr w:type="spellStart"/>
            <w:r>
              <w:rPr>
                <w:rFonts w:ascii="Times New Roman" w:hAnsi="Times New Roman" w:cs="Times New Roman"/>
                <w:sz w:val="24"/>
              </w:rPr>
              <w:t>культпросветработы</w:t>
            </w:r>
            <w:proofErr w:type="spellEnd"/>
            <w:r>
              <w:rPr>
                <w:rFonts w:ascii="Times New Roman" w:hAnsi="Times New Roman" w:cs="Times New Roman"/>
                <w:sz w:val="24"/>
              </w:rPr>
              <w:t>, планы, информации и справки о работе отдела, документы по организации районных праздников, массовых мероприятий, списки культурно-просветительных учреждений, статотчеты, штатные расписания, тарификационные списки, годовые финансовые отчеты и сметы расходов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7B12EC" w:rsidRDefault="007B12EC" w:rsidP="00AB6944">
            <w:pPr>
              <w:snapToGrid w:val="0"/>
              <w:ind w:left="-122" w:right="-102"/>
              <w:jc w:val="center"/>
              <w:rPr>
                <w:rFonts w:ascii="Times New Roman" w:hAnsi="Times New Roman" w:cs="Times New Roman"/>
                <w:sz w:val="24"/>
              </w:rPr>
            </w:pP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48</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Р-2819</w:t>
            </w:r>
          </w:p>
        </w:tc>
        <w:tc>
          <w:tcPr>
            <w:tcW w:w="1933" w:type="dxa"/>
            <w:tcBorders>
              <w:top w:val="single" w:sz="4" w:space="0" w:color="000000"/>
              <w:left w:val="single" w:sz="4" w:space="0" w:color="000000"/>
              <w:bottom w:val="single" w:sz="4" w:space="0" w:color="000000"/>
              <w:right w:val="nil"/>
            </w:tcBorders>
          </w:tcPr>
          <w:p w:rsidR="007B12EC" w:rsidRPr="0023527C" w:rsidRDefault="007B12EC" w:rsidP="00AB6944">
            <w:pPr>
              <w:ind w:left="-70" w:right="-85"/>
              <w:jc w:val="both"/>
              <w:rPr>
                <w:rFonts w:ascii="Times New Roman" w:hAnsi="Times New Roman" w:cs="Times New Roman"/>
                <w:sz w:val="24"/>
              </w:rPr>
            </w:pPr>
            <w:r w:rsidRPr="0023527C">
              <w:rPr>
                <w:rFonts w:ascii="Times New Roman" w:hAnsi="Times New Roman" w:cs="Times New Roman"/>
                <w:sz w:val="24"/>
              </w:rPr>
              <w:t>Отдел культуры исполкома Комсомольского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right="-109" w:hanging="118"/>
              <w:jc w:val="center"/>
              <w:rPr>
                <w:rFonts w:ascii="Times New Roman" w:hAnsi="Times New Roman" w:cs="Times New Roman"/>
                <w:sz w:val="24"/>
              </w:rPr>
            </w:pPr>
            <w:r>
              <w:rPr>
                <w:rFonts w:ascii="Times New Roman" w:hAnsi="Times New Roman" w:cs="Times New Roman"/>
                <w:sz w:val="24"/>
              </w:rPr>
              <w:t>1946-1991</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330</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Документы совещаний и семинаров работников культпросвет учреждений, годовые планы работы и отчеты отдела, списки работников культпросвет учреждений района, документы бухгалтерского учета, штатные расписания, статотчеты, соцобязательства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7B12EC" w:rsidRDefault="007B12EC" w:rsidP="00AB6944">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7B12EC" w:rsidRDefault="007B12EC" w:rsidP="00AB6944">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E5DC9"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Фонды учреждений физической культуры и спорта</w:t>
            </w: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49</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Р-2808</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Комитет по физической культуре и спорту исполнительного комитета </w:t>
            </w:r>
            <w:r w:rsidRPr="0023527C">
              <w:rPr>
                <w:rFonts w:ascii="Times New Roman" w:hAnsi="Times New Roman" w:cs="Times New Roman"/>
                <w:sz w:val="24"/>
              </w:rPr>
              <w:lastRenderedPageBreak/>
              <w:t>Чебоксарского районного Совет народных депутатов Чувашской ССР, п. Кугеси</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lastRenderedPageBreak/>
              <w:t>1989-1991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6</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Приказы по основной деятельности, сводные статотчеты, документы о проведении соревнований.</w:t>
            </w: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lastRenderedPageBreak/>
              <w:t>50</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Р-2811</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Комитет по физической культуре и спорту исполкома Ядринского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Pr="00D15F08" w:rsidRDefault="001E5DC9" w:rsidP="00623B0A">
            <w:pPr>
              <w:jc w:val="center"/>
              <w:rPr>
                <w:rFonts w:ascii="Times New Roman" w:hAnsi="Times New Roman" w:cs="Times New Roman"/>
                <w:sz w:val="24"/>
              </w:rPr>
            </w:pPr>
            <w:r w:rsidRPr="00D15F08">
              <w:rPr>
                <w:rFonts w:ascii="Times New Roman" w:hAnsi="Times New Roman" w:cs="Times New Roman"/>
                <w:sz w:val="24"/>
              </w:rPr>
              <w:t>1934, 1935,</w:t>
            </w:r>
          </w:p>
          <w:p w:rsidR="001E5DC9" w:rsidRDefault="001E5DC9" w:rsidP="00623B0A">
            <w:pPr>
              <w:snapToGrid w:val="0"/>
              <w:ind w:right="-109" w:hanging="118"/>
              <w:jc w:val="center"/>
              <w:rPr>
                <w:rFonts w:ascii="Times New Roman" w:hAnsi="Times New Roman" w:cs="Times New Roman"/>
                <w:sz w:val="24"/>
              </w:rPr>
            </w:pPr>
            <w:r w:rsidRPr="00D15F08">
              <w:rPr>
                <w:rFonts w:ascii="Times New Roman" w:hAnsi="Times New Roman" w:cs="Times New Roman"/>
                <w:sz w:val="24"/>
              </w:rPr>
              <w:t>1937-1941, 1943, 1987-1991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78</w:t>
            </w:r>
          </w:p>
        </w:tc>
        <w:tc>
          <w:tcPr>
            <w:tcW w:w="3170" w:type="dxa"/>
            <w:tcBorders>
              <w:top w:val="single" w:sz="4" w:space="0" w:color="000000"/>
              <w:left w:val="single" w:sz="4" w:space="0" w:color="000000"/>
              <w:bottom w:val="single" w:sz="4" w:space="0" w:color="000000"/>
              <w:right w:val="nil"/>
            </w:tcBorders>
          </w:tcPr>
          <w:p w:rsidR="001E5DC9" w:rsidRDefault="00A976A0" w:rsidP="001222B0">
            <w:pPr>
              <w:snapToGrid w:val="0"/>
              <w:ind w:left="-66" w:right="-66"/>
              <w:jc w:val="both"/>
              <w:rPr>
                <w:rFonts w:ascii="Times New Roman" w:hAnsi="Times New Roman" w:cs="Times New Roman"/>
                <w:sz w:val="24"/>
              </w:rPr>
            </w:pPr>
            <w:r>
              <w:rPr>
                <w:rFonts w:ascii="Times New Roman" w:hAnsi="Times New Roman" w:cs="Times New Roman"/>
                <w:sz w:val="24"/>
              </w:rPr>
              <w:t>Протоколы заседаний райсовета физкультуры, судейской комиссии по проведению районных соревнований, статотчеты, документы о проведении соревнований по лыжным гонкам, по волейболу, по стрельбе, вольной борьбе, настольному теннису, шахматам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51</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Р-2821</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Комитет по физической культуре и спорту исполкома Комсомольского районного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1985-1991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30</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Приказы по основной деятельности, протоколы заседаний комитета по физкультуре и спорту, протоколы соревнований по всем видам спорта, годовые статотчеты, инструкции, правила, условия проведения соревнований, документы по проведению праздников труда, песни и спорта, Дня физкультурника, планы работ комитета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52</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Р-2829</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Комитет по физической культуре и спорту исполкома Красноармейского районного Совета народных депутатов Чувашской 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1970-1991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81</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Положение о Комитете, документы о проведении соревнований по шашкам и шахматам, по лыжным гонкам, по легкой атлетике, по многоборью, по баскетболу, по вольной борьбе и др., сводные статотчеты, отчеты, информации, сметы расходов на проведение спортивных мероприятий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53</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Р-2834</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Комитет по физической культуре и спорту исполкома </w:t>
            </w:r>
            <w:proofErr w:type="gramStart"/>
            <w:r w:rsidRPr="0023527C">
              <w:rPr>
                <w:rFonts w:ascii="Times New Roman" w:hAnsi="Times New Roman" w:cs="Times New Roman"/>
                <w:sz w:val="24"/>
              </w:rPr>
              <w:t>Новочебоксарск</w:t>
            </w:r>
            <w:r w:rsidR="008932C3">
              <w:rPr>
                <w:rFonts w:ascii="Times New Roman" w:hAnsi="Times New Roman" w:cs="Times New Roman"/>
                <w:sz w:val="24"/>
              </w:rPr>
              <w:t>-</w:t>
            </w:r>
            <w:r w:rsidRPr="0023527C">
              <w:rPr>
                <w:rFonts w:ascii="Times New Roman" w:hAnsi="Times New Roman" w:cs="Times New Roman"/>
                <w:sz w:val="24"/>
              </w:rPr>
              <w:lastRenderedPageBreak/>
              <w:t>ого</w:t>
            </w:r>
            <w:proofErr w:type="gramEnd"/>
            <w:r w:rsidRPr="0023527C">
              <w:rPr>
                <w:rFonts w:ascii="Times New Roman" w:hAnsi="Times New Roman" w:cs="Times New Roman"/>
                <w:sz w:val="24"/>
              </w:rPr>
              <w:t xml:space="preserve"> городского Совета народных депутатов Чувашской ССР</w:t>
            </w: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lastRenderedPageBreak/>
              <w:t>1972-1991</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335</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Приказы по основной деятельности, протоколы заседаний комитета, планы работы, статотчеты, положения о проведении </w:t>
            </w:r>
            <w:r w:rsidRPr="00D15F08">
              <w:rPr>
                <w:rFonts w:ascii="Times New Roman" w:hAnsi="Times New Roman" w:cs="Times New Roman"/>
                <w:sz w:val="24"/>
              </w:rPr>
              <w:lastRenderedPageBreak/>
              <w:t>соревнований, материалы по присвоению разрядов и спортивных званий и протоколы о проведении спортивных соревнований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1222B0">
        <w:tc>
          <w:tcPr>
            <w:tcW w:w="10207" w:type="dxa"/>
            <w:gridSpan w:val="7"/>
            <w:tcBorders>
              <w:top w:val="single" w:sz="4" w:space="0" w:color="000000"/>
              <w:left w:val="single" w:sz="4" w:space="0" w:color="000000"/>
              <w:bottom w:val="single" w:sz="4" w:space="0" w:color="000000"/>
              <w:right w:val="single" w:sz="4" w:space="0" w:color="000000"/>
            </w:tcBorders>
          </w:tcPr>
          <w:p w:rsidR="001E5DC9" w:rsidRDefault="001E5DC9"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lastRenderedPageBreak/>
              <w:t>Фонды учреждений социального обеспечения</w:t>
            </w:r>
          </w:p>
        </w:tc>
      </w:tr>
      <w:tr w:rsidR="003E03B3" w:rsidTr="008932C3">
        <w:tc>
          <w:tcPr>
            <w:tcW w:w="490" w:type="dxa"/>
            <w:tcBorders>
              <w:top w:val="single" w:sz="4" w:space="0" w:color="000000"/>
              <w:left w:val="single" w:sz="4" w:space="0" w:color="000000"/>
              <w:bottom w:val="single" w:sz="4" w:space="0" w:color="000000"/>
              <w:right w:val="nil"/>
            </w:tcBorders>
          </w:tcPr>
          <w:p w:rsidR="003E03B3" w:rsidRDefault="001222B0" w:rsidP="00623B0A">
            <w:pPr>
              <w:snapToGrid w:val="0"/>
              <w:jc w:val="center"/>
              <w:rPr>
                <w:rFonts w:ascii="Times New Roman" w:hAnsi="Times New Roman" w:cs="Times New Roman"/>
                <w:sz w:val="24"/>
              </w:rPr>
            </w:pPr>
            <w:r>
              <w:rPr>
                <w:rFonts w:ascii="Times New Roman" w:hAnsi="Times New Roman" w:cs="Times New Roman"/>
                <w:sz w:val="24"/>
              </w:rPr>
              <w:t>54</w:t>
            </w:r>
          </w:p>
        </w:tc>
        <w:tc>
          <w:tcPr>
            <w:tcW w:w="980" w:type="dxa"/>
            <w:tcBorders>
              <w:top w:val="single" w:sz="4" w:space="0" w:color="000000"/>
              <w:left w:val="single" w:sz="4" w:space="0" w:color="000000"/>
              <w:bottom w:val="single" w:sz="4" w:space="0" w:color="000000"/>
              <w:right w:val="nil"/>
            </w:tcBorders>
          </w:tcPr>
          <w:p w:rsidR="003E03B3" w:rsidRDefault="003E03B3" w:rsidP="00623B0A">
            <w:pPr>
              <w:snapToGrid w:val="0"/>
              <w:jc w:val="center"/>
              <w:rPr>
                <w:rFonts w:ascii="Times New Roman" w:hAnsi="Times New Roman" w:cs="Times New Roman"/>
                <w:sz w:val="24"/>
              </w:rPr>
            </w:pPr>
            <w:r>
              <w:rPr>
                <w:rFonts w:ascii="Times New Roman" w:hAnsi="Times New Roman" w:cs="Times New Roman"/>
                <w:sz w:val="24"/>
              </w:rPr>
              <w:t>Р-699</w:t>
            </w:r>
          </w:p>
        </w:tc>
        <w:tc>
          <w:tcPr>
            <w:tcW w:w="1933" w:type="dxa"/>
            <w:tcBorders>
              <w:top w:val="single" w:sz="4" w:space="0" w:color="000000"/>
              <w:left w:val="single" w:sz="4" w:space="0" w:color="000000"/>
              <w:bottom w:val="single" w:sz="4" w:space="0" w:color="000000"/>
              <w:right w:val="nil"/>
            </w:tcBorders>
          </w:tcPr>
          <w:p w:rsidR="003E03B3" w:rsidRPr="0023527C" w:rsidRDefault="003E03B3" w:rsidP="00623B0A">
            <w:pPr>
              <w:ind w:left="-70" w:right="-85"/>
              <w:jc w:val="both"/>
              <w:rPr>
                <w:rFonts w:ascii="Times New Roman" w:hAnsi="Times New Roman" w:cs="Times New Roman"/>
                <w:sz w:val="24"/>
              </w:rPr>
            </w:pPr>
            <w:r w:rsidRPr="0023527C">
              <w:rPr>
                <w:rFonts w:ascii="Times New Roman" w:hAnsi="Times New Roman" w:cs="Times New Roman"/>
                <w:sz w:val="24"/>
              </w:rPr>
              <w:t>Отдел социального обеспечения исполкома Ядринского районного Совета народных депутатов Чувашской ССР</w:t>
            </w:r>
          </w:p>
          <w:p w:rsidR="003E03B3" w:rsidRPr="0023527C" w:rsidRDefault="003E03B3"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3E03B3" w:rsidRDefault="003E03B3" w:rsidP="00623B0A">
            <w:pPr>
              <w:snapToGrid w:val="0"/>
              <w:ind w:right="-109" w:hanging="118"/>
              <w:jc w:val="center"/>
              <w:rPr>
                <w:rFonts w:ascii="Times New Roman" w:hAnsi="Times New Roman" w:cs="Times New Roman"/>
                <w:sz w:val="24"/>
              </w:rPr>
            </w:pPr>
            <w:r>
              <w:rPr>
                <w:rFonts w:ascii="Times New Roman" w:hAnsi="Times New Roman" w:cs="Times New Roman"/>
                <w:sz w:val="24"/>
              </w:rPr>
              <w:t>1955-1974, 1985-1991</w:t>
            </w:r>
          </w:p>
        </w:tc>
        <w:tc>
          <w:tcPr>
            <w:tcW w:w="709" w:type="dxa"/>
            <w:tcBorders>
              <w:top w:val="single" w:sz="4" w:space="0" w:color="000000"/>
              <w:left w:val="single" w:sz="4" w:space="0" w:color="000000"/>
              <w:bottom w:val="single" w:sz="4" w:space="0" w:color="000000"/>
              <w:right w:val="nil"/>
            </w:tcBorders>
          </w:tcPr>
          <w:p w:rsidR="003E03B3" w:rsidRDefault="003E03B3" w:rsidP="00623B0A">
            <w:pPr>
              <w:snapToGrid w:val="0"/>
              <w:jc w:val="center"/>
              <w:rPr>
                <w:rFonts w:ascii="Times New Roman" w:hAnsi="Times New Roman" w:cs="Times New Roman"/>
                <w:sz w:val="24"/>
              </w:rPr>
            </w:pPr>
            <w:r>
              <w:rPr>
                <w:rFonts w:ascii="Times New Roman" w:hAnsi="Times New Roman" w:cs="Times New Roman"/>
                <w:sz w:val="24"/>
              </w:rPr>
              <w:t>70</w:t>
            </w:r>
          </w:p>
        </w:tc>
        <w:tc>
          <w:tcPr>
            <w:tcW w:w="3170" w:type="dxa"/>
            <w:tcBorders>
              <w:top w:val="single" w:sz="4" w:space="0" w:color="000000"/>
              <w:left w:val="single" w:sz="4" w:space="0" w:color="000000"/>
              <w:bottom w:val="single" w:sz="4" w:space="0" w:color="000000"/>
              <w:right w:val="nil"/>
            </w:tcBorders>
          </w:tcPr>
          <w:p w:rsidR="003E03B3" w:rsidRDefault="00A976A0" w:rsidP="001222B0">
            <w:pPr>
              <w:snapToGrid w:val="0"/>
              <w:ind w:left="-66" w:right="-66"/>
              <w:jc w:val="both"/>
              <w:rPr>
                <w:rFonts w:ascii="Times New Roman" w:hAnsi="Times New Roman" w:cs="Times New Roman"/>
                <w:sz w:val="24"/>
              </w:rPr>
            </w:pPr>
            <w:r>
              <w:rPr>
                <w:rFonts w:ascii="Times New Roman" w:hAnsi="Times New Roman" w:cs="Times New Roman"/>
                <w:sz w:val="24"/>
              </w:rPr>
              <w:t>Планы, отчеты, информация о работе отдела, бухгалтерские отчеты, балансы, справки о назначении пенсий и пособий членам колхозов, статотчеты, документы по проверке работы отдела контрольными органами, о предоставлении многодетных матерей к награждению орденами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3E03B3" w:rsidRDefault="003E03B3"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3E03B3" w:rsidRDefault="003E03B3"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3E03B3" w:rsidRDefault="003E03B3"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55</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Р-1064</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социального обеспечения исполнительного комитета Чебоксарского районного Совет народных депутатов Чувашской АССР, п. Кугеси</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t>1937-1982</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122</w:t>
            </w:r>
          </w:p>
        </w:tc>
        <w:tc>
          <w:tcPr>
            <w:tcW w:w="3170" w:type="dxa"/>
            <w:tcBorders>
              <w:top w:val="single" w:sz="4" w:space="0" w:color="000000"/>
              <w:left w:val="single" w:sz="4" w:space="0" w:color="000000"/>
              <w:bottom w:val="single" w:sz="4" w:space="0" w:color="000000"/>
              <w:right w:val="nil"/>
            </w:tcBorders>
          </w:tcPr>
          <w:p w:rsidR="001E5DC9" w:rsidRDefault="00A976A0" w:rsidP="001222B0">
            <w:pPr>
              <w:snapToGrid w:val="0"/>
              <w:ind w:left="-66" w:right="-66"/>
              <w:jc w:val="both"/>
              <w:rPr>
                <w:rFonts w:ascii="Times New Roman" w:hAnsi="Times New Roman" w:cs="Times New Roman"/>
                <w:sz w:val="24"/>
              </w:rPr>
            </w:pPr>
            <w:r>
              <w:rPr>
                <w:rFonts w:ascii="Times New Roman" w:hAnsi="Times New Roman" w:cs="Times New Roman"/>
                <w:sz w:val="24"/>
              </w:rPr>
              <w:t>Указания, инструкции, письма, решения исполкома, протоколы заседаний, планы и отчеты отдела, статотчеты, сметы, штатные расписания, документы по награждению и выплате пенсий и пособий, акты проверок, списки пенсионеров и др.</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56</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Р-2170</w:t>
            </w:r>
          </w:p>
        </w:tc>
        <w:tc>
          <w:tcPr>
            <w:tcW w:w="1933" w:type="dxa"/>
            <w:tcBorders>
              <w:top w:val="single" w:sz="4" w:space="0" w:color="000000"/>
              <w:left w:val="single" w:sz="4" w:space="0" w:color="000000"/>
              <w:bottom w:val="single" w:sz="4" w:space="0" w:color="000000"/>
              <w:right w:val="nil"/>
            </w:tcBorders>
          </w:tcPr>
          <w:p w:rsidR="001E5DC9"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 xml:space="preserve">Отдел социального обеспечения исполкома </w:t>
            </w:r>
            <w:proofErr w:type="spellStart"/>
            <w:r w:rsidRPr="0023527C">
              <w:rPr>
                <w:rFonts w:ascii="Times New Roman" w:hAnsi="Times New Roman" w:cs="Times New Roman"/>
                <w:sz w:val="24"/>
              </w:rPr>
              <w:t>Ишлейского</w:t>
            </w:r>
            <w:proofErr w:type="spellEnd"/>
            <w:r w:rsidRPr="0023527C">
              <w:rPr>
                <w:rFonts w:ascii="Times New Roman" w:hAnsi="Times New Roman" w:cs="Times New Roman"/>
                <w:sz w:val="24"/>
              </w:rPr>
              <w:t xml:space="preserve"> районного Совета депутатов трудящихся Чувашской АССР</w:t>
            </w:r>
          </w:p>
          <w:p w:rsidR="008932C3" w:rsidRPr="0023527C" w:rsidRDefault="008932C3"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Pr="00D15F08" w:rsidRDefault="001E5DC9" w:rsidP="00623B0A">
            <w:pPr>
              <w:jc w:val="center"/>
              <w:rPr>
                <w:rFonts w:ascii="Times New Roman" w:hAnsi="Times New Roman" w:cs="Times New Roman"/>
                <w:sz w:val="24"/>
              </w:rPr>
            </w:pPr>
            <w:r w:rsidRPr="00D15F08">
              <w:rPr>
                <w:rFonts w:ascii="Times New Roman" w:hAnsi="Times New Roman" w:cs="Times New Roman"/>
                <w:sz w:val="24"/>
              </w:rPr>
              <w:t>1944-1949, 1952,</w:t>
            </w:r>
          </w:p>
          <w:p w:rsidR="001E5DC9" w:rsidRDefault="001E5DC9" w:rsidP="00623B0A">
            <w:pPr>
              <w:snapToGrid w:val="0"/>
              <w:ind w:right="-109" w:hanging="118"/>
              <w:jc w:val="center"/>
              <w:rPr>
                <w:rFonts w:ascii="Times New Roman" w:hAnsi="Times New Roman" w:cs="Times New Roman"/>
                <w:sz w:val="24"/>
              </w:rPr>
            </w:pPr>
            <w:r w:rsidRPr="00D15F08">
              <w:rPr>
                <w:rFonts w:ascii="Times New Roman" w:hAnsi="Times New Roman" w:cs="Times New Roman"/>
                <w:sz w:val="24"/>
              </w:rPr>
              <w:t>1954-1959</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2</w:t>
            </w:r>
          </w:p>
        </w:tc>
        <w:tc>
          <w:tcPr>
            <w:tcW w:w="3170" w:type="dxa"/>
            <w:tcBorders>
              <w:top w:val="single" w:sz="4" w:space="0" w:color="000000"/>
              <w:left w:val="single" w:sz="4" w:space="0" w:color="000000"/>
              <w:bottom w:val="single" w:sz="4" w:space="0" w:color="000000"/>
              <w:right w:val="nil"/>
            </w:tcBorders>
          </w:tcPr>
          <w:p w:rsidR="001E5DC9" w:rsidRDefault="00AF325D" w:rsidP="001222B0">
            <w:pPr>
              <w:snapToGrid w:val="0"/>
              <w:ind w:left="-66" w:right="-66"/>
              <w:jc w:val="both"/>
              <w:rPr>
                <w:rFonts w:ascii="Times New Roman" w:hAnsi="Times New Roman" w:cs="Times New Roman"/>
                <w:sz w:val="24"/>
              </w:rPr>
            </w:pPr>
            <w:r>
              <w:rPr>
                <w:rFonts w:ascii="Times New Roman" w:hAnsi="Times New Roman" w:cs="Times New Roman"/>
                <w:sz w:val="24"/>
              </w:rPr>
              <w:t xml:space="preserve">Годовой бухгалтерский отчет о выплате </w:t>
            </w:r>
            <w:proofErr w:type="spellStart"/>
            <w:r>
              <w:rPr>
                <w:rFonts w:ascii="Times New Roman" w:hAnsi="Times New Roman" w:cs="Times New Roman"/>
                <w:sz w:val="24"/>
              </w:rPr>
              <w:t>госпособий</w:t>
            </w:r>
            <w:proofErr w:type="spellEnd"/>
            <w:r>
              <w:rPr>
                <w:rFonts w:ascii="Times New Roman" w:hAnsi="Times New Roman" w:cs="Times New Roman"/>
                <w:sz w:val="24"/>
              </w:rPr>
              <w:t xml:space="preserve"> многодетным и одиноким матерям, материалы по проверке по </w:t>
            </w:r>
            <w:proofErr w:type="spellStart"/>
            <w:r>
              <w:rPr>
                <w:rFonts w:ascii="Times New Roman" w:hAnsi="Times New Roman" w:cs="Times New Roman"/>
                <w:sz w:val="24"/>
              </w:rPr>
              <w:t>госпособиям</w:t>
            </w:r>
            <w:proofErr w:type="spellEnd"/>
            <w:r>
              <w:rPr>
                <w:rFonts w:ascii="Times New Roman" w:hAnsi="Times New Roman" w:cs="Times New Roman"/>
                <w:sz w:val="24"/>
              </w:rPr>
              <w:t xml:space="preserve"> вышестоящими организациями и органами народного контроля.</w:t>
            </w:r>
          </w:p>
          <w:p w:rsidR="008A2120" w:rsidRDefault="008A2120"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1E5DC9" w:rsidTr="008932C3">
        <w:tc>
          <w:tcPr>
            <w:tcW w:w="490" w:type="dxa"/>
            <w:tcBorders>
              <w:top w:val="single" w:sz="4" w:space="0" w:color="000000"/>
              <w:left w:val="single" w:sz="4" w:space="0" w:color="000000"/>
              <w:bottom w:val="single" w:sz="4" w:space="0" w:color="000000"/>
              <w:right w:val="nil"/>
            </w:tcBorders>
          </w:tcPr>
          <w:p w:rsidR="001E5DC9" w:rsidRDefault="001222B0" w:rsidP="00623B0A">
            <w:pPr>
              <w:snapToGrid w:val="0"/>
              <w:jc w:val="center"/>
              <w:rPr>
                <w:rFonts w:ascii="Times New Roman" w:hAnsi="Times New Roman" w:cs="Times New Roman"/>
                <w:sz w:val="24"/>
              </w:rPr>
            </w:pPr>
            <w:r>
              <w:rPr>
                <w:rFonts w:ascii="Times New Roman" w:hAnsi="Times New Roman" w:cs="Times New Roman"/>
                <w:sz w:val="24"/>
              </w:rPr>
              <w:t>57</w:t>
            </w:r>
          </w:p>
        </w:tc>
        <w:tc>
          <w:tcPr>
            <w:tcW w:w="980"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Р-2827</w:t>
            </w:r>
          </w:p>
        </w:tc>
        <w:tc>
          <w:tcPr>
            <w:tcW w:w="1933" w:type="dxa"/>
            <w:tcBorders>
              <w:top w:val="single" w:sz="4" w:space="0" w:color="000000"/>
              <w:left w:val="single" w:sz="4" w:space="0" w:color="000000"/>
              <w:bottom w:val="single" w:sz="4" w:space="0" w:color="000000"/>
              <w:right w:val="nil"/>
            </w:tcBorders>
          </w:tcPr>
          <w:p w:rsidR="001E5DC9" w:rsidRPr="0023527C" w:rsidRDefault="001E5DC9" w:rsidP="00623B0A">
            <w:pPr>
              <w:ind w:left="-70" w:right="-85"/>
              <w:jc w:val="both"/>
              <w:rPr>
                <w:rFonts w:ascii="Times New Roman" w:hAnsi="Times New Roman" w:cs="Times New Roman"/>
                <w:sz w:val="24"/>
              </w:rPr>
            </w:pPr>
            <w:r w:rsidRPr="0023527C">
              <w:rPr>
                <w:rFonts w:ascii="Times New Roman" w:hAnsi="Times New Roman" w:cs="Times New Roman"/>
                <w:sz w:val="24"/>
              </w:rPr>
              <w:t>Отдел социального обеспечения исполкома Красноармейского районного Совета народных депутатов Чувашской ССР</w:t>
            </w:r>
          </w:p>
          <w:p w:rsidR="001E5DC9" w:rsidRPr="0023527C" w:rsidRDefault="001E5DC9" w:rsidP="00623B0A">
            <w:pPr>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1E5DC9" w:rsidRDefault="001E5DC9" w:rsidP="00623B0A">
            <w:pPr>
              <w:snapToGrid w:val="0"/>
              <w:ind w:right="-109" w:hanging="118"/>
              <w:jc w:val="center"/>
              <w:rPr>
                <w:rFonts w:ascii="Times New Roman" w:hAnsi="Times New Roman" w:cs="Times New Roman"/>
                <w:sz w:val="24"/>
              </w:rPr>
            </w:pPr>
            <w:r>
              <w:rPr>
                <w:rFonts w:ascii="Times New Roman" w:hAnsi="Times New Roman" w:cs="Times New Roman"/>
                <w:sz w:val="24"/>
              </w:rPr>
              <w:lastRenderedPageBreak/>
              <w:t>1960-1973</w:t>
            </w:r>
          </w:p>
        </w:tc>
        <w:tc>
          <w:tcPr>
            <w:tcW w:w="709" w:type="dxa"/>
            <w:tcBorders>
              <w:top w:val="single" w:sz="4" w:space="0" w:color="000000"/>
              <w:left w:val="single" w:sz="4" w:space="0" w:color="000000"/>
              <w:bottom w:val="single" w:sz="4" w:space="0" w:color="000000"/>
              <w:right w:val="nil"/>
            </w:tcBorders>
          </w:tcPr>
          <w:p w:rsidR="001E5DC9" w:rsidRDefault="001E5DC9" w:rsidP="00623B0A">
            <w:pPr>
              <w:snapToGrid w:val="0"/>
              <w:jc w:val="center"/>
              <w:rPr>
                <w:rFonts w:ascii="Times New Roman" w:hAnsi="Times New Roman" w:cs="Times New Roman"/>
                <w:sz w:val="24"/>
              </w:rPr>
            </w:pPr>
            <w:r>
              <w:rPr>
                <w:rFonts w:ascii="Times New Roman" w:hAnsi="Times New Roman" w:cs="Times New Roman"/>
                <w:sz w:val="24"/>
              </w:rPr>
              <w:t>56</w:t>
            </w:r>
          </w:p>
        </w:tc>
        <w:tc>
          <w:tcPr>
            <w:tcW w:w="3170" w:type="dxa"/>
            <w:tcBorders>
              <w:top w:val="single" w:sz="4" w:space="0" w:color="000000"/>
              <w:left w:val="single" w:sz="4" w:space="0" w:color="000000"/>
              <w:bottom w:val="single" w:sz="4" w:space="0" w:color="000000"/>
              <w:right w:val="nil"/>
            </w:tcBorders>
          </w:tcPr>
          <w:p w:rsidR="001E5DC9" w:rsidRDefault="001E5DC9" w:rsidP="001222B0">
            <w:pPr>
              <w:snapToGrid w:val="0"/>
              <w:ind w:left="-66" w:right="-66"/>
              <w:jc w:val="both"/>
              <w:rPr>
                <w:rFonts w:ascii="Times New Roman" w:hAnsi="Times New Roman" w:cs="Times New Roman"/>
                <w:sz w:val="24"/>
              </w:rPr>
            </w:pPr>
            <w:r w:rsidRPr="00D15F08">
              <w:rPr>
                <w:rFonts w:ascii="Times New Roman" w:hAnsi="Times New Roman" w:cs="Times New Roman"/>
                <w:sz w:val="24"/>
              </w:rPr>
              <w:t xml:space="preserve">Протоколы заседаний райсовета соцобеспечения и комиссии по назначению пенсий и пособий, статотчеты, планы работы отдела, годовые бухгалтерские отчеты, информация о проведенной работе отдела, материалы о </w:t>
            </w:r>
            <w:r w:rsidRPr="00D15F08">
              <w:rPr>
                <w:rFonts w:ascii="Times New Roman" w:hAnsi="Times New Roman" w:cs="Times New Roman"/>
                <w:sz w:val="24"/>
              </w:rPr>
              <w:lastRenderedPageBreak/>
              <w:t>награждении многодетных матерей и др.</w:t>
            </w:r>
          </w:p>
          <w:p w:rsidR="001E5DC9" w:rsidRDefault="001E5DC9"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lastRenderedPageBreak/>
              <w:t>Распоряжение Кабинета Министров Чувашской Республики</w:t>
            </w:r>
          </w:p>
          <w:p w:rsidR="001E5DC9" w:rsidRDefault="001E5DC9" w:rsidP="00623B0A">
            <w:pPr>
              <w:snapToGrid w:val="0"/>
              <w:ind w:left="-122" w:right="-102"/>
              <w:jc w:val="center"/>
              <w:rPr>
                <w:rFonts w:ascii="Times New Roman" w:hAnsi="Times New Roman" w:cs="Times New Roman"/>
                <w:sz w:val="24"/>
              </w:rPr>
            </w:pPr>
            <w:r>
              <w:rPr>
                <w:rFonts w:ascii="Times New Roman" w:hAnsi="Times New Roman" w:cs="Times New Roman"/>
                <w:sz w:val="24"/>
              </w:rPr>
              <w:t>от 13.07.2009 №222</w:t>
            </w:r>
          </w:p>
          <w:p w:rsidR="001E5DC9" w:rsidRDefault="001E5DC9" w:rsidP="00623B0A">
            <w:pPr>
              <w:snapToGrid w:val="0"/>
              <w:ind w:left="-122" w:right="-102"/>
              <w:jc w:val="center"/>
              <w:rPr>
                <w:rFonts w:ascii="Times New Roman" w:hAnsi="Times New Roman" w:cs="Times New Roman"/>
                <w:sz w:val="24"/>
              </w:rPr>
            </w:pPr>
          </w:p>
        </w:tc>
      </w:tr>
      <w:tr w:rsidR="007B12EC" w:rsidTr="001222B0">
        <w:tc>
          <w:tcPr>
            <w:tcW w:w="10207" w:type="dxa"/>
            <w:gridSpan w:val="7"/>
            <w:tcBorders>
              <w:top w:val="single" w:sz="4" w:space="0" w:color="000000"/>
              <w:left w:val="single" w:sz="4" w:space="0" w:color="000000"/>
              <w:bottom w:val="single" w:sz="4" w:space="0" w:color="000000"/>
              <w:right w:val="single" w:sz="4" w:space="0" w:color="000000"/>
            </w:tcBorders>
            <w:hideMark/>
          </w:tcPr>
          <w:p w:rsidR="007B12EC" w:rsidRDefault="007B12EC" w:rsidP="001222B0">
            <w:pPr>
              <w:snapToGrid w:val="0"/>
              <w:jc w:val="center"/>
              <w:rPr>
                <w:rFonts w:ascii="Times New Roman" w:hAnsi="Times New Roman" w:cs="Times New Roman"/>
                <w:b/>
                <w:i/>
                <w:sz w:val="24"/>
              </w:rPr>
            </w:pPr>
            <w:r>
              <w:rPr>
                <w:rFonts w:ascii="Times New Roman" w:hAnsi="Times New Roman" w:cs="Times New Roman"/>
                <w:b/>
                <w:i/>
                <w:sz w:val="24"/>
              </w:rPr>
              <w:lastRenderedPageBreak/>
              <w:t>Фонды учреждений архитектуры и строительства</w:t>
            </w: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58</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both"/>
              <w:rPr>
                <w:rFonts w:ascii="Times New Roman" w:hAnsi="Times New Roman" w:cs="Times New Roman"/>
                <w:sz w:val="24"/>
              </w:rPr>
            </w:pPr>
            <w:r>
              <w:rPr>
                <w:rFonts w:ascii="Times New Roman" w:hAnsi="Times New Roman" w:cs="Times New Roman"/>
                <w:sz w:val="24"/>
              </w:rPr>
              <w:t>Р-2435</w:t>
            </w:r>
          </w:p>
        </w:tc>
        <w:tc>
          <w:tcPr>
            <w:tcW w:w="1933" w:type="dxa"/>
            <w:tcBorders>
              <w:top w:val="single" w:sz="4" w:space="0" w:color="000000"/>
              <w:left w:val="single" w:sz="4" w:space="0" w:color="000000"/>
              <w:bottom w:val="single" w:sz="4" w:space="0" w:color="000000"/>
              <w:right w:val="nil"/>
            </w:tcBorders>
          </w:tcPr>
          <w:p w:rsidR="007B12EC" w:rsidRDefault="007B12EC" w:rsidP="00AB6944">
            <w:pPr>
              <w:snapToGrid w:val="0"/>
              <w:ind w:left="-70" w:right="-85"/>
              <w:jc w:val="both"/>
              <w:rPr>
                <w:rFonts w:ascii="Times New Roman" w:hAnsi="Times New Roman" w:cs="Times New Roman"/>
                <w:sz w:val="24"/>
              </w:rPr>
            </w:pPr>
            <w:r w:rsidRPr="00D01F59">
              <w:rPr>
                <w:rFonts w:ascii="Times New Roman" w:hAnsi="Times New Roman" w:cs="Times New Roman"/>
                <w:sz w:val="24"/>
              </w:rPr>
              <w:t>Строительный трест №5 им. 50-летия СССР</w:t>
            </w:r>
          </w:p>
          <w:p w:rsidR="007B12EC" w:rsidRPr="00D01F59" w:rsidRDefault="007B12EC" w:rsidP="00AB6944">
            <w:pPr>
              <w:snapToGrid w:val="0"/>
              <w:ind w:left="-70" w:right="-85"/>
              <w:jc w:val="both"/>
              <w:rPr>
                <w:rFonts w:ascii="Times New Roman" w:hAnsi="Times New Roman" w:cs="Times New Roman"/>
                <w:sz w:val="24"/>
              </w:rPr>
            </w:pP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left="-116" w:right="-142"/>
              <w:jc w:val="center"/>
              <w:rPr>
                <w:rFonts w:ascii="Times New Roman" w:hAnsi="Times New Roman" w:cs="Times New Roman"/>
                <w:sz w:val="24"/>
              </w:rPr>
            </w:pPr>
            <w:r>
              <w:rPr>
                <w:rFonts w:ascii="Times New Roman" w:hAnsi="Times New Roman" w:cs="Times New Roman"/>
                <w:sz w:val="24"/>
              </w:rPr>
              <w:t>1991-1992</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48</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Приказы по основной деятельности, планы, статотчеты, сводные годовые бухгалтерские отчеты, документы по акционированию стройтреста № 5, штатные расписания, акты о приемке в эксплуатацию законченных строительством объектов, договора, контрольные номера газеты «Перспектива»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Истечение срока ведомственного хранения</w:t>
            </w:r>
          </w:p>
        </w:tc>
      </w:tr>
      <w:tr w:rsidR="007B12EC" w:rsidTr="001222B0">
        <w:tc>
          <w:tcPr>
            <w:tcW w:w="10207" w:type="dxa"/>
            <w:gridSpan w:val="7"/>
            <w:tcBorders>
              <w:top w:val="single" w:sz="4" w:space="0" w:color="000000"/>
              <w:left w:val="single" w:sz="4" w:space="0" w:color="000000"/>
              <w:bottom w:val="single" w:sz="4" w:space="0" w:color="000000"/>
              <w:right w:val="single" w:sz="4" w:space="0" w:color="000000"/>
            </w:tcBorders>
            <w:hideMark/>
          </w:tcPr>
          <w:p w:rsidR="007B12EC" w:rsidRDefault="007B12EC" w:rsidP="001222B0">
            <w:pPr>
              <w:snapToGrid w:val="0"/>
              <w:ind w:left="-64" w:right="-69"/>
              <w:jc w:val="center"/>
              <w:rPr>
                <w:rFonts w:ascii="Times New Roman" w:hAnsi="Times New Roman" w:cs="Times New Roman"/>
                <w:b/>
                <w:i/>
                <w:sz w:val="24"/>
              </w:rPr>
            </w:pPr>
            <w:r>
              <w:rPr>
                <w:rFonts w:ascii="Times New Roman" w:hAnsi="Times New Roman" w:cs="Times New Roman"/>
                <w:b/>
                <w:i/>
                <w:sz w:val="24"/>
              </w:rPr>
              <w:t>Фонды учреждений химической промышленности</w:t>
            </w:r>
          </w:p>
        </w:tc>
      </w:tr>
      <w:tr w:rsidR="007B12EC" w:rsidTr="008932C3">
        <w:tc>
          <w:tcPr>
            <w:tcW w:w="490" w:type="dxa"/>
            <w:tcBorders>
              <w:top w:val="single" w:sz="4" w:space="0" w:color="000000"/>
              <w:left w:val="single" w:sz="4" w:space="0" w:color="000000"/>
              <w:bottom w:val="single" w:sz="4" w:space="0" w:color="000000"/>
              <w:right w:val="nil"/>
            </w:tcBorders>
          </w:tcPr>
          <w:p w:rsidR="007B12EC" w:rsidRDefault="001222B0" w:rsidP="00AB6944">
            <w:pPr>
              <w:snapToGrid w:val="0"/>
              <w:jc w:val="center"/>
              <w:rPr>
                <w:rFonts w:ascii="Times New Roman" w:hAnsi="Times New Roman" w:cs="Times New Roman"/>
                <w:sz w:val="24"/>
              </w:rPr>
            </w:pPr>
            <w:r>
              <w:rPr>
                <w:rFonts w:ascii="Times New Roman" w:hAnsi="Times New Roman" w:cs="Times New Roman"/>
                <w:sz w:val="24"/>
              </w:rPr>
              <w:t>59</w:t>
            </w:r>
          </w:p>
        </w:tc>
        <w:tc>
          <w:tcPr>
            <w:tcW w:w="980" w:type="dxa"/>
            <w:tcBorders>
              <w:top w:val="single" w:sz="4" w:space="0" w:color="000000"/>
              <w:left w:val="single" w:sz="4" w:space="0" w:color="000000"/>
              <w:bottom w:val="single" w:sz="4" w:space="0" w:color="000000"/>
              <w:right w:val="nil"/>
            </w:tcBorders>
          </w:tcPr>
          <w:p w:rsidR="007B12EC" w:rsidRDefault="007B12EC" w:rsidP="00AB6944">
            <w:pPr>
              <w:snapToGrid w:val="0"/>
              <w:jc w:val="both"/>
              <w:rPr>
                <w:rFonts w:ascii="Times New Roman" w:hAnsi="Times New Roman" w:cs="Times New Roman"/>
                <w:sz w:val="24"/>
              </w:rPr>
            </w:pPr>
            <w:r>
              <w:rPr>
                <w:rFonts w:ascii="Times New Roman" w:hAnsi="Times New Roman" w:cs="Times New Roman"/>
                <w:sz w:val="24"/>
              </w:rPr>
              <w:t>Р-2114</w:t>
            </w:r>
          </w:p>
        </w:tc>
        <w:tc>
          <w:tcPr>
            <w:tcW w:w="1933" w:type="dxa"/>
            <w:tcBorders>
              <w:top w:val="single" w:sz="4" w:space="0" w:color="000000"/>
              <w:left w:val="single" w:sz="4" w:space="0" w:color="000000"/>
              <w:bottom w:val="single" w:sz="4" w:space="0" w:color="000000"/>
              <w:right w:val="nil"/>
            </w:tcBorders>
          </w:tcPr>
          <w:p w:rsidR="007B12EC" w:rsidRPr="00CD53F0" w:rsidRDefault="007B12EC" w:rsidP="00AB6944">
            <w:pPr>
              <w:snapToGrid w:val="0"/>
              <w:ind w:left="-70" w:right="-85"/>
              <w:jc w:val="both"/>
              <w:rPr>
                <w:rFonts w:ascii="Times New Roman" w:hAnsi="Times New Roman" w:cs="Times New Roman"/>
              </w:rPr>
            </w:pPr>
            <w:r w:rsidRPr="00CD53F0">
              <w:rPr>
                <w:rFonts w:ascii="Times New Roman" w:hAnsi="Times New Roman" w:cs="Times New Roman"/>
                <w:sz w:val="24"/>
              </w:rPr>
              <w:t>Акционерное общество открытого типа «Химпром»</w:t>
            </w:r>
          </w:p>
        </w:tc>
        <w:tc>
          <w:tcPr>
            <w:tcW w:w="1417" w:type="dxa"/>
            <w:tcBorders>
              <w:top w:val="single" w:sz="4" w:space="0" w:color="000000"/>
              <w:left w:val="single" w:sz="4" w:space="0" w:color="000000"/>
              <w:bottom w:val="single" w:sz="4" w:space="0" w:color="000000"/>
              <w:right w:val="nil"/>
            </w:tcBorders>
          </w:tcPr>
          <w:p w:rsidR="007B12EC" w:rsidRDefault="007B12EC" w:rsidP="00AB6944">
            <w:pPr>
              <w:snapToGrid w:val="0"/>
              <w:ind w:left="-116" w:right="-142"/>
              <w:jc w:val="center"/>
              <w:rPr>
                <w:rFonts w:ascii="Times New Roman" w:hAnsi="Times New Roman" w:cs="Times New Roman"/>
                <w:sz w:val="24"/>
              </w:rPr>
            </w:pPr>
            <w:r>
              <w:rPr>
                <w:rFonts w:ascii="Times New Roman" w:hAnsi="Times New Roman" w:cs="Times New Roman"/>
                <w:sz w:val="24"/>
              </w:rPr>
              <w:t>1983-1994</w:t>
            </w:r>
          </w:p>
        </w:tc>
        <w:tc>
          <w:tcPr>
            <w:tcW w:w="709" w:type="dxa"/>
            <w:tcBorders>
              <w:top w:val="single" w:sz="4" w:space="0" w:color="000000"/>
              <w:left w:val="single" w:sz="4" w:space="0" w:color="000000"/>
              <w:bottom w:val="single" w:sz="4" w:space="0" w:color="000000"/>
              <w:right w:val="nil"/>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835</w:t>
            </w:r>
          </w:p>
        </w:tc>
        <w:tc>
          <w:tcPr>
            <w:tcW w:w="3170" w:type="dxa"/>
            <w:tcBorders>
              <w:top w:val="single" w:sz="4" w:space="0" w:color="000000"/>
              <w:left w:val="single" w:sz="4" w:space="0" w:color="000000"/>
              <w:bottom w:val="single" w:sz="4" w:space="0" w:color="000000"/>
              <w:right w:val="nil"/>
            </w:tcBorders>
          </w:tcPr>
          <w:p w:rsidR="007B12EC" w:rsidRDefault="007B12EC" w:rsidP="001222B0">
            <w:pPr>
              <w:snapToGrid w:val="0"/>
              <w:ind w:left="-66" w:right="-66"/>
              <w:jc w:val="both"/>
              <w:rPr>
                <w:rFonts w:ascii="Times New Roman" w:hAnsi="Times New Roman" w:cs="Times New Roman"/>
                <w:sz w:val="24"/>
              </w:rPr>
            </w:pPr>
            <w:r>
              <w:rPr>
                <w:rFonts w:ascii="Times New Roman" w:hAnsi="Times New Roman" w:cs="Times New Roman"/>
                <w:sz w:val="24"/>
              </w:rPr>
              <w:t>Постановления, приказы, распоряжения Министерства химической промышленности СССР, РСФСР, РФ, касающиеся деятельности объединения, приказы генерального директора по основной деятельности, распоряжения по производственным вопросам, утвержденные нормы расхода сырья, технические отчеты, штатные расписания, сводные статотчеты, годовые планы и отчеты, протоколы заседаний профкома и др.</w:t>
            </w:r>
          </w:p>
          <w:p w:rsidR="007B12EC" w:rsidRDefault="007B12EC" w:rsidP="001222B0">
            <w:pPr>
              <w:snapToGrid w:val="0"/>
              <w:ind w:left="-66" w:right="-66"/>
              <w:jc w:val="both"/>
              <w:rPr>
                <w:rFonts w:ascii="Times New Roman" w:hAnsi="Times New Roman" w:cs="Times New Roman"/>
                <w:sz w:val="24"/>
              </w:rPr>
            </w:pPr>
          </w:p>
        </w:tc>
        <w:tc>
          <w:tcPr>
            <w:tcW w:w="1508" w:type="dxa"/>
            <w:tcBorders>
              <w:top w:val="single" w:sz="4" w:space="0" w:color="000000"/>
              <w:left w:val="single" w:sz="4" w:space="0" w:color="000000"/>
              <w:bottom w:val="single" w:sz="4" w:space="0" w:color="000000"/>
              <w:right w:val="single" w:sz="4" w:space="0" w:color="000000"/>
            </w:tcBorders>
          </w:tcPr>
          <w:p w:rsidR="007B12EC" w:rsidRDefault="007B12EC" w:rsidP="00AB6944">
            <w:pPr>
              <w:snapToGrid w:val="0"/>
              <w:jc w:val="center"/>
              <w:rPr>
                <w:rFonts w:ascii="Times New Roman" w:hAnsi="Times New Roman" w:cs="Times New Roman"/>
                <w:sz w:val="24"/>
              </w:rPr>
            </w:pPr>
            <w:r>
              <w:rPr>
                <w:rFonts w:ascii="Times New Roman" w:hAnsi="Times New Roman" w:cs="Times New Roman"/>
                <w:sz w:val="24"/>
              </w:rPr>
              <w:t>Истечение срока ведомственного хранения</w:t>
            </w:r>
          </w:p>
          <w:p w:rsidR="007B12EC" w:rsidRDefault="007B12EC" w:rsidP="00AB6944">
            <w:pPr>
              <w:snapToGrid w:val="0"/>
              <w:jc w:val="center"/>
              <w:rPr>
                <w:rFonts w:ascii="Times New Roman" w:hAnsi="Times New Roman" w:cs="Times New Roman"/>
                <w:sz w:val="24"/>
              </w:rPr>
            </w:pPr>
          </w:p>
        </w:tc>
      </w:tr>
    </w:tbl>
    <w:p w:rsidR="00CD53F0" w:rsidRDefault="00CD53F0" w:rsidP="00CD53F0">
      <w:pPr>
        <w:ind w:firstLine="900"/>
        <w:jc w:val="both"/>
        <w:rPr>
          <w:rFonts w:ascii="Times New Roman" w:hAnsi="Times New Roman" w:cs="Times New Roman"/>
          <w:sz w:val="24"/>
        </w:rPr>
      </w:pPr>
      <w:r>
        <w:rPr>
          <w:rFonts w:ascii="Times New Roman" w:hAnsi="Times New Roman" w:cs="Times New Roman"/>
          <w:sz w:val="24"/>
        </w:rPr>
        <w:t xml:space="preserve">Всего в </w:t>
      </w:r>
      <w:r>
        <w:rPr>
          <w:rFonts w:ascii="Times New Roman" w:hAnsi="Times New Roman" w:cs="Times New Roman"/>
          <w:sz w:val="24"/>
          <w:lang w:val="en-US"/>
        </w:rPr>
        <w:t>I</w:t>
      </w:r>
      <w:r>
        <w:rPr>
          <w:rFonts w:ascii="Times New Roman" w:hAnsi="Times New Roman" w:cs="Times New Roman"/>
          <w:sz w:val="24"/>
        </w:rPr>
        <w:t xml:space="preserve"> квартале 201</w:t>
      </w:r>
      <w:r w:rsidR="00183719">
        <w:rPr>
          <w:rFonts w:ascii="Times New Roman" w:hAnsi="Times New Roman" w:cs="Times New Roman"/>
          <w:sz w:val="24"/>
        </w:rPr>
        <w:t>5</w:t>
      </w:r>
      <w:r>
        <w:rPr>
          <w:rFonts w:ascii="Times New Roman" w:hAnsi="Times New Roman" w:cs="Times New Roman"/>
          <w:sz w:val="24"/>
        </w:rPr>
        <w:t xml:space="preserve"> г. поступило на государственное хранение </w:t>
      </w:r>
      <w:r w:rsidR="00183719">
        <w:rPr>
          <w:rFonts w:ascii="Times New Roman" w:hAnsi="Times New Roman" w:cs="Times New Roman"/>
          <w:sz w:val="24"/>
        </w:rPr>
        <w:t xml:space="preserve">15007, в </w:t>
      </w:r>
      <w:proofErr w:type="spellStart"/>
      <w:r w:rsidR="00183719">
        <w:rPr>
          <w:rFonts w:ascii="Times New Roman" w:hAnsi="Times New Roman" w:cs="Times New Roman"/>
          <w:sz w:val="24"/>
        </w:rPr>
        <w:t>т.ч</w:t>
      </w:r>
      <w:proofErr w:type="spellEnd"/>
      <w:r w:rsidR="00183719">
        <w:rPr>
          <w:rFonts w:ascii="Times New Roman" w:hAnsi="Times New Roman" w:cs="Times New Roman"/>
          <w:sz w:val="24"/>
        </w:rPr>
        <w:t>. 3790</w:t>
      </w:r>
      <w:r>
        <w:rPr>
          <w:rFonts w:ascii="Times New Roman" w:hAnsi="Times New Roman" w:cs="Times New Roman"/>
          <w:sz w:val="24"/>
        </w:rPr>
        <w:t xml:space="preserve"> (три тысячи </w:t>
      </w:r>
      <w:r w:rsidR="00183719">
        <w:rPr>
          <w:rFonts w:ascii="Times New Roman" w:hAnsi="Times New Roman" w:cs="Times New Roman"/>
          <w:sz w:val="24"/>
        </w:rPr>
        <w:t>семьсот</w:t>
      </w:r>
      <w:r>
        <w:rPr>
          <w:rFonts w:ascii="Times New Roman" w:hAnsi="Times New Roman" w:cs="Times New Roman"/>
          <w:sz w:val="24"/>
        </w:rPr>
        <w:t xml:space="preserve"> </w:t>
      </w:r>
      <w:r w:rsidR="00183719">
        <w:rPr>
          <w:rFonts w:ascii="Times New Roman" w:hAnsi="Times New Roman" w:cs="Times New Roman"/>
          <w:sz w:val="24"/>
        </w:rPr>
        <w:t>девяносто</w:t>
      </w:r>
      <w:r>
        <w:rPr>
          <w:rFonts w:ascii="Times New Roman" w:hAnsi="Times New Roman" w:cs="Times New Roman"/>
          <w:sz w:val="24"/>
        </w:rPr>
        <w:t>)</w:t>
      </w:r>
      <w:r w:rsidR="008932C3">
        <w:rPr>
          <w:rFonts w:ascii="Times New Roman" w:hAnsi="Times New Roman" w:cs="Times New Roman"/>
          <w:sz w:val="24"/>
        </w:rPr>
        <w:t xml:space="preserve"> </w:t>
      </w:r>
      <w:r>
        <w:rPr>
          <w:rFonts w:ascii="Times New Roman" w:hAnsi="Times New Roman" w:cs="Times New Roman"/>
          <w:sz w:val="24"/>
        </w:rPr>
        <w:t>единиц хранения</w:t>
      </w:r>
      <w:r w:rsidR="008932C3">
        <w:rPr>
          <w:rFonts w:ascii="Times New Roman" w:hAnsi="Times New Roman" w:cs="Times New Roman"/>
          <w:sz w:val="24"/>
        </w:rPr>
        <w:t xml:space="preserve"> </w:t>
      </w:r>
      <w:r>
        <w:rPr>
          <w:rFonts w:ascii="Times New Roman" w:hAnsi="Times New Roman" w:cs="Times New Roman"/>
          <w:sz w:val="24"/>
        </w:rPr>
        <w:t>управленческой</w:t>
      </w:r>
      <w:r w:rsidR="008932C3">
        <w:rPr>
          <w:rFonts w:ascii="Times New Roman" w:hAnsi="Times New Roman" w:cs="Times New Roman"/>
          <w:sz w:val="24"/>
        </w:rPr>
        <w:t xml:space="preserve"> </w:t>
      </w:r>
      <w:r>
        <w:rPr>
          <w:rFonts w:ascii="Times New Roman" w:hAnsi="Times New Roman" w:cs="Times New Roman"/>
          <w:sz w:val="24"/>
        </w:rPr>
        <w:t>документации из организаций</w:t>
      </w:r>
      <w:r w:rsidR="009661D3">
        <w:rPr>
          <w:rFonts w:ascii="Times New Roman" w:hAnsi="Times New Roman" w:cs="Times New Roman"/>
          <w:sz w:val="24"/>
        </w:rPr>
        <w:t>,</w:t>
      </w:r>
      <w:r w:rsidR="008932C3">
        <w:rPr>
          <w:rFonts w:ascii="Times New Roman" w:hAnsi="Times New Roman" w:cs="Times New Roman"/>
          <w:sz w:val="24"/>
        </w:rPr>
        <w:t xml:space="preserve"> </w:t>
      </w:r>
      <w:r w:rsidR="009661D3">
        <w:rPr>
          <w:rFonts w:ascii="Times New Roman" w:hAnsi="Times New Roman" w:cs="Times New Roman"/>
          <w:sz w:val="24"/>
        </w:rPr>
        <w:t>1 (одна) единица хранения от частного лица</w:t>
      </w:r>
      <w:r>
        <w:rPr>
          <w:rFonts w:ascii="Times New Roman" w:hAnsi="Times New Roman" w:cs="Times New Roman"/>
          <w:sz w:val="24"/>
        </w:rPr>
        <w:t xml:space="preserve"> и </w:t>
      </w:r>
      <w:r w:rsidR="00183719">
        <w:rPr>
          <w:rFonts w:ascii="Times New Roman" w:hAnsi="Times New Roman" w:cs="Times New Roman"/>
          <w:sz w:val="24"/>
        </w:rPr>
        <w:t>11216</w:t>
      </w:r>
      <w:r>
        <w:rPr>
          <w:rFonts w:ascii="Times New Roman" w:hAnsi="Times New Roman" w:cs="Times New Roman"/>
          <w:sz w:val="24"/>
        </w:rPr>
        <w:t xml:space="preserve"> (</w:t>
      </w:r>
      <w:r w:rsidR="00183719">
        <w:rPr>
          <w:rFonts w:ascii="Times New Roman" w:hAnsi="Times New Roman" w:cs="Times New Roman"/>
          <w:sz w:val="24"/>
        </w:rPr>
        <w:t>одиннадцать тысяч</w:t>
      </w:r>
      <w:r>
        <w:rPr>
          <w:rFonts w:ascii="Times New Roman" w:hAnsi="Times New Roman" w:cs="Times New Roman"/>
          <w:sz w:val="24"/>
        </w:rPr>
        <w:t xml:space="preserve"> двести </w:t>
      </w:r>
      <w:r w:rsidR="00183719">
        <w:rPr>
          <w:rFonts w:ascii="Times New Roman" w:hAnsi="Times New Roman" w:cs="Times New Roman"/>
          <w:sz w:val="24"/>
        </w:rPr>
        <w:t>шестнадцать</w:t>
      </w:r>
      <w:r>
        <w:rPr>
          <w:rFonts w:ascii="Times New Roman" w:hAnsi="Times New Roman" w:cs="Times New Roman"/>
          <w:sz w:val="24"/>
        </w:rPr>
        <w:t>) единиц хранения управленческой документации из муниципальных архивов.</w:t>
      </w:r>
    </w:p>
    <w:p w:rsidR="00CD53F0" w:rsidRDefault="00CD53F0" w:rsidP="00CD53F0">
      <w:pPr>
        <w:ind w:firstLine="900"/>
        <w:jc w:val="both"/>
        <w:rPr>
          <w:rFonts w:ascii="Times New Roman" w:hAnsi="Times New Roman" w:cs="Times New Roman"/>
          <w:sz w:val="24"/>
        </w:rPr>
      </w:pPr>
      <w:r>
        <w:rPr>
          <w:rFonts w:ascii="Times New Roman" w:hAnsi="Times New Roman" w:cs="Times New Roman"/>
          <w:sz w:val="24"/>
        </w:rPr>
        <w:t>Фонды с Р-2</w:t>
      </w:r>
      <w:r w:rsidR="00183719">
        <w:rPr>
          <w:rFonts w:ascii="Times New Roman" w:hAnsi="Times New Roman" w:cs="Times New Roman"/>
          <w:sz w:val="24"/>
        </w:rPr>
        <w:t>803</w:t>
      </w:r>
      <w:r>
        <w:rPr>
          <w:rFonts w:ascii="Times New Roman" w:hAnsi="Times New Roman" w:cs="Times New Roman"/>
          <w:sz w:val="24"/>
        </w:rPr>
        <w:t xml:space="preserve"> по Р-2</w:t>
      </w:r>
      <w:r w:rsidR="00183719">
        <w:rPr>
          <w:rFonts w:ascii="Times New Roman" w:hAnsi="Times New Roman" w:cs="Times New Roman"/>
          <w:sz w:val="24"/>
        </w:rPr>
        <w:t>834</w:t>
      </w:r>
      <w:r>
        <w:rPr>
          <w:rFonts w:ascii="Times New Roman" w:hAnsi="Times New Roman" w:cs="Times New Roman"/>
          <w:sz w:val="24"/>
        </w:rPr>
        <w:t xml:space="preserve"> поступили на хранение вновь, остальные фонды являются продолжениями хранящихся в архиве фондов.</w:t>
      </w:r>
    </w:p>
    <w:p w:rsidR="00CD53F0" w:rsidRDefault="00CD53F0" w:rsidP="00CD53F0">
      <w:pPr>
        <w:jc w:val="both"/>
        <w:rPr>
          <w:rFonts w:ascii="Times New Roman" w:hAnsi="Times New Roman" w:cs="Times New Roman"/>
          <w:sz w:val="24"/>
        </w:rPr>
      </w:pPr>
    </w:p>
    <w:p w:rsidR="001222B0" w:rsidRDefault="001222B0" w:rsidP="00CD53F0">
      <w:pPr>
        <w:jc w:val="both"/>
        <w:rPr>
          <w:rFonts w:ascii="Times New Roman" w:hAnsi="Times New Roman" w:cs="Times New Roman"/>
          <w:sz w:val="24"/>
        </w:rPr>
      </w:pPr>
    </w:p>
    <w:p w:rsidR="00CD53F0" w:rsidRDefault="00CD53F0" w:rsidP="00CD53F0">
      <w:pPr>
        <w:jc w:val="both"/>
        <w:rPr>
          <w:rFonts w:ascii="Times New Roman" w:hAnsi="Times New Roman" w:cs="Times New Roman"/>
          <w:sz w:val="24"/>
        </w:rPr>
      </w:pPr>
      <w:r>
        <w:rPr>
          <w:rFonts w:ascii="Times New Roman" w:hAnsi="Times New Roman" w:cs="Times New Roman"/>
          <w:sz w:val="24"/>
        </w:rPr>
        <w:t>Е.П. Павлова</w:t>
      </w:r>
    </w:p>
    <w:p w:rsidR="005845AC" w:rsidRDefault="00CD53F0" w:rsidP="009661D3">
      <w:pPr>
        <w:jc w:val="both"/>
      </w:pPr>
      <w:r>
        <w:rPr>
          <w:rFonts w:ascii="Times New Roman" w:hAnsi="Times New Roman" w:cs="Times New Roman"/>
          <w:sz w:val="24"/>
        </w:rPr>
        <w:t>62-14-95</w:t>
      </w:r>
    </w:p>
    <w:sectPr w:rsidR="005845AC" w:rsidSect="001222B0">
      <w:pgSz w:w="11906" w:h="16838" w:code="9"/>
      <w:pgMar w:top="1134" w:right="42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F0"/>
    <w:rsid w:val="00004D4C"/>
    <w:rsid w:val="000107FB"/>
    <w:rsid w:val="00025995"/>
    <w:rsid w:val="00036F8A"/>
    <w:rsid w:val="00045430"/>
    <w:rsid w:val="00045FDF"/>
    <w:rsid w:val="000509DA"/>
    <w:rsid w:val="000568BF"/>
    <w:rsid w:val="00095623"/>
    <w:rsid w:val="000B40A2"/>
    <w:rsid w:val="000C49E0"/>
    <w:rsid w:val="000E123C"/>
    <w:rsid w:val="000F1B05"/>
    <w:rsid w:val="001032B4"/>
    <w:rsid w:val="00104C2A"/>
    <w:rsid w:val="00106F81"/>
    <w:rsid w:val="001222B0"/>
    <w:rsid w:val="00130C9B"/>
    <w:rsid w:val="00135192"/>
    <w:rsid w:val="00144055"/>
    <w:rsid w:val="001537A6"/>
    <w:rsid w:val="00162913"/>
    <w:rsid w:val="00170212"/>
    <w:rsid w:val="00175CA1"/>
    <w:rsid w:val="0018238D"/>
    <w:rsid w:val="00182939"/>
    <w:rsid w:val="00183719"/>
    <w:rsid w:val="00184CE1"/>
    <w:rsid w:val="001A164B"/>
    <w:rsid w:val="001A56ED"/>
    <w:rsid w:val="001B0AA2"/>
    <w:rsid w:val="001B43D5"/>
    <w:rsid w:val="001B6AEB"/>
    <w:rsid w:val="001B701A"/>
    <w:rsid w:val="001C436D"/>
    <w:rsid w:val="001C5F80"/>
    <w:rsid w:val="001C66D3"/>
    <w:rsid w:val="001E5DC9"/>
    <w:rsid w:val="001E79E0"/>
    <w:rsid w:val="001F4A20"/>
    <w:rsid w:val="002102E1"/>
    <w:rsid w:val="002250E0"/>
    <w:rsid w:val="0023527C"/>
    <w:rsid w:val="00246621"/>
    <w:rsid w:val="00247630"/>
    <w:rsid w:val="00254DB7"/>
    <w:rsid w:val="00262652"/>
    <w:rsid w:val="002765C0"/>
    <w:rsid w:val="002926C2"/>
    <w:rsid w:val="002A0B72"/>
    <w:rsid w:val="002A1C7B"/>
    <w:rsid w:val="002B62B4"/>
    <w:rsid w:val="002B6CA9"/>
    <w:rsid w:val="002C1DCA"/>
    <w:rsid w:val="002E1CD0"/>
    <w:rsid w:val="002F6E25"/>
    <w:rsid w:val="00302B6D"/>
    <w:rsid w:val="0030608B"/>
    <w:rsid w:val="00322B7E"/>
    <w:rsid w:val="00336F1C"/>
    <w:rsid w:val="00351565"/>
    <w:rsid w:val="003574CB"/>
    <w:rsid w:val="003623F6"/>
    <w:rsid w:val="003728EE"/>
    <w:rsid w:val="003768C0"/>
    <w:rsid w:val="00381A8F"/>
    <w:rsid w:val="00386E90"/>
    <w:rsid w:val="003D4A7C"/>
    <w:rsid w:val="003E03B3"/>
    <w:rsid w:val="003F419C"/>
    <w:rsid w:val="003F6410"/>
    <w:rsid w:val="004267D3"/>
    <w:rsid w:val="004306F0"/>
    <w:rsid w:val="004327A9"/>
    <w:rsid w:val="00433036"/>
    <w:rsid w:val="00440895"/>
    <w:rsid w:val="004412C4"/>
    <w:rsid w:val="00442F31"/>
    <w:rsid w:val="00446F83"/>
    <w:rsid w:val="0047270C"/>
    <w:rsid w:val="004863E3"/>
    <w:rsid w:val="004A0E16"/>
    <w:rsid w:val="004B4613"/>
    <w:rsid w:val="004D3FF8"/>
    <w:rsid w:val="004E730B"/>
    <w:rsid w:val="00507846"/>
    <w:rsid w:val="005106E1"/>
    <w:rsid w:val="005131B7"/>
    <w:rsid w:val="00525B1D"/>
    <w:rsid w:val="0052694A"/>
    <w:rsid w:val="005342A4"/>
    <w:rsid w:val="00536CBC"/>
    <w:rsid w:val="00544F8B"/>
    <w:rsid w:val="0054537F"/>
    <w:rsid w:val="005474F3"/>
    <w:rsid w:val="00552AA6"/>
    <w:rsid w:val="005800F0"/>
    <w:rsid w:val="005819CE"/>
    <w:rsid w:val="005845AC"/>
    <w:rsid w:val="005B1758"/>
    <w:rsid w:val="005B6E81"/>
    <w:rsid w:val="005C072D"/>
    <w:rsid w:val="005C0AF1"/>
    <w:rsid w:val="005C7ACF"/>
    <w:rsid w:val="005D2F29"/>
    <w:rsid w:val="005F085D"/>
    <w:rsid w:val="005F1DDD"/>
    <w:rsid w:val="005F1F97"/>
    <w:rsid w:val="006010F8"/>
    <w:rsid w:val="00614B7E"/>
    <w:rsid w:val="00623B0A"/>
    <w:rsid w:val="00634C20"/>
    <w:rsid w:val="00636DE5"/>
    <w:rsid w:val="0064125F"/>
    <w:rsid w:val="00671A7B"/>
    <w:rsid w:val="006842B0"/>
    <w:rsid w:val="00691DBF"/>
    <w:rsid w:val="006923EF"/>
    <w:rsid w:val="00694B86"/>
    <w:rsid w:val="006A23F2"/>
    <w:rsid w:val="006B1EFC"/>
    <w:rsid w:val="006B7058"/>
    <w:rsid w:val="006C08AB"/>
    <w:rsid w:val="006C257C"/>
    <w:rsid w:val="006D651C"/>
    <w:rsid w:val="00707C7E"/>
    <w:rsid w:val="007104BF"/>
    <w:rsid w:val="0073459D"/>
    <w:rsid w:val="00742332"/>
    <w:rsid w:val="007439D3"/>
    <w:rsid w:val="00753A25"/>
    <w:rsid w:val="007617D2"/>
    <w:rsid w:val="007914DE"/>
    <w:rsid w:val="007936B8"/>
    <w:rsid w:val="007A253A"/>
    <w:rsid w:val="007A3E8B"/>
    <w:rsid w:val="007B04C7"/>
    <w:rsid w:val="007B12EC"/>
    <w:rsid w:val="007C1004"/>
    <w:rsid w:val="007D4CC0"/>
    <w:rsid w:val="007D6656"/>
    <w:rsid w:val="007E4F7B"/>
    <w:rsid w:val="007E754B"/>
    <w:rsid w:val="007F2668"/>
    <w:rsid w:val="00805E44"/>
    <w:rsid w:val="0086316C"/>
    <w:rsid w:val="00871DD4"/>
    <w:rsid w:val="008932C3"/>
    <w:rsid w:val="008A2120"/>
    <w:rsid w:val="008A6099"/>
    <w:rsid w:val="008B17BA"/>
    <w:rsid w:val="008C4EC8"/>
    <w:rsid w:val="009012F0"/>
    <w:rsid w:val="00907E32"/>
    <w:rsid w:val="0094336D"/>
    <w:rsid w:val="00944F6D"/>
    <w:rsid w:val="009536BE"/>
    <w:rsid w:val="00960C14"/>
    <w:rsid w:val="00965F20"/>
    <w:rsid w:val="009661D3"/>
    <w:rsid w:val="009677C2"/>
    <w:rsid w:val="00976DCF"/>
    <w:rsid w:val="0098435D"/>
    <w:rsid w:val="00986FF6"/>
    <w:rsid w:val="00997E9A"/>
    <w:rsid w:val="009B0C8F"/>
    <w:rsid w:val="009C5257"/>
    <w:rsid w:val="009E3D41"/>
    <w:rsid w:val="00A60483"/>
    <w:rsid w:val="00A6388F"/>
    <w:rsid w:val="00A76E50"/>
    <w:rsid w:val="00A8442A"/>
    <w:rsid w:val="00A96EB7"/>
    <w:rsid w:val="00A976A0"/>
    <w:rsid w:val="00AC2A65"/>
    <w:rsid w:val="00AC62CA"/>
    <w:rsid w:val="00AC6E0C"/>
    <w:rsid w:val="00AE760C"/>
    <w:rsid w:val="00AF1A41"/>
    <w:rsid w:val="00AF325D"/>
    <w:rsid w:val="00B00692"/>
    <w:rsid w:val="00B06BEE"/>
    <w:rsid w:val="00B16B2C"/>
    <w:rsid w:val="00B33830"/>
    <w:rsid w:val="00B50916"/>
    <w:rsid w:val="00B6033C"/>
    <w:rsid w:val="00B91246"/>
    <w:rsid w:val="00B92507"/>
    <w:rsid w:val="00BA0C60"/>
    <w:rsid w:val="00BA3A44"/>
    <w:rsid w:val="00BA6FCB"/>
    <w:rsid w:val="00BB48CA"/>
    <w:rsid w:val="00BB659C"/>
    <w:rsid w:val="00BC45FB"/>
    <w:rsid w:val="00BD51BC"/>
    <w:rsid w:val="00BE263A"/>
    <w:rsid w:val="00BE6D83"/>
    <w:rsid w:val="00C0195D"/>
    <w:rsid w:val="00C03743"/>
    <w:rsid w:val="00C141E9"/>
    <w:rsid w:val="00C14E8A"/>
    <w:rsid w:val="00C314F1"/>
    <w:rsid w:val="00C45F5E"/>
    <w:rsid w:val="00C51A92"/>
    <w:rsid w:val="00C846F1"/>
    <w:rsid w:val="00C96E15"/>
    <w:rsid w:val="00CB2F56"/>
    <w:rsid w:val="00CD53F0"/>
    <w:rsid w:val="00CE0D1C"/>
    <w:rsid w:val="00CE16A1"/>
    <w:rsid w:val="00CE53AE"/>
    <w:rsid w:val="00D009CE"/>
    <w:rsid w:val="00D01F59"/>
    <w:rsid w:val="00D0360B"/>
    <w:rsid w:val="00D047DF"/>
    <w:rsid w:val="00D04EC7"/>
    <w:rsid w:val="00D12859"/>
    <w:rsid w:val="00D15F08"/>
    <w:rsid w:val="00D16CD8"/>
    <w:rsid w:val="00D17DB5"/>
    <w:rsid w:val="00D43776"/>
    <w:rsid w:val="00D438BB"/>
    <w:rsid w:val="00D45D5E"/>
    <w:rsid w:val="00D53B31"/>
    <w:rsid w:val="00D56859"/>
    <w:rsid w:val="00D7413F"/>
    <w:rsid w:val="00D84951"/>
    <w:rsid w:val="00D84E27"/>
    <w:rsid w:val="00D871DA"/>
    <w:rsid w:val="00D9338D"/>
    <w:rsid w:val="00D94337"/>
    <w:rsid w:val="00DA13C9"/>
    <w:rsid w:val="00DB291B"/>
    <w:rsid w:val="00DB2B99"/>
    <w:rsid w:val="00DB63E8"/>
    <w:rsid w:val="00DE1574"/>
    <w:rsid w:val="00DF2C49"/>
    <w:rsid w:val="00E03295"/>
    <w:rsid w:val="00E158A0"/>
    <w:rsid w:val="00E21885"/>
    <w:rsid w:val="00E242F5"/>
    <w:rsid w:val="00E563AA"/>
    <w:rsid w:val="00E62456"/>
    <w:rsid w:val="00E6380F"/>
    <w:rsid w:val="00E663B0"/>
    <w:rsid w:val="00E90016"/>
    <w:rsid w:val="00E931F2"/>
    <w:rsid w:val="00EA7A89"/>
    <w:rsid w:val="00EB02C3"/>
    <w:rsid w:val="00EB6368"/>
    <w:rsid w:val="00EC037D"/>
    <w:rsid w:val="00ED3021"/>
    <w:rsid w:val="00EE35D3"/>
    <w:rsid w:val="00EE5143"/>
    <w:rsid w:val="00EF4D59"/>
    <w:rsid w:val="00EF5E4E"/>
    <w:rsid w:val="00F021B0"/>
    <w:rsid w:val="00F22A7B"/>
    <w:rsid w:val="00F3581F"/>
    <w:rsid w:val="00F42B95"/>
    <w:rsid w:val="00F44D1E"/>
    <w:rsid w:val="00F47F6C"/>
    <w:rsid w:val="00F85AFF"/>
    <w:rsid w:val="00F927A4"/>
    <w:rsid w:val="00F95526"/>
    <w:rsid w:val="00FA1CB6"/>
    <w:rsid w:val="00FB5AC8"/>
    <w:rsid w:val="00FC2D26"/>
    <w:rsid w:val="00FD2D8A"/>
    <w:rsid w:val="00FF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F0"/>
    <w:pPr>
      <w:widowControl w:val="0"/>
      <w:suppressAutoHyphens/>
    </w:pPr>
    <w:rPr>
      <w:rFonts w:ascii="Arial" w:eastAsia="SimSun" w:hAnsi="Arial" w:cs="Mangal"/>
      <w:kern w:val="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2C3"/>
    <w:rPr>
      <w:rFonts w:ascii="Tahoma" w:hAnsi="Tahoma"/>
      <w:sz w:val="16"/>
      <w:szCs w:val="14"/>
    </w:rPr>
  </w:style>
  <w:style w:type="character" w:customStyle="1" w:styleId="a4">
    <w:name w:val="Текст выноски Знак"/>
    <w:basedOn w:val="a0"/>
    <w:link w:val="a3"/>
    <w:uiPriority w:val="99"/>
    <w:semiHidden/>
    <w:rsid w:val="008932C3"/>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F0"/>
    <w:pPr>
      <w:widowControl w:val="0"/>
      <w:suppressAutoHyphens/>
    </w:pPr>
    <w:rPr>
      <w:rFonts w:ascii="Arial" w:eastAsia="SimSun" w:hAnsi="Arial" w:cs="Mangal"/>
      <w:kern w:val="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2C3"/>
    <w:rPr>
      <w:rFonts w:ascii="Tahoma" w:hAnsi="Tahoma"/>
      <w:sz w:val="16"/>
      <w:szCs w:val="14"/>
    </w:rPr>
  </w:style>
  <w:style w:type="character" w:customStyle="1" w:styleId="a4">
    <w:name w:val="Текст выноски Знак"/>
    <w:basedOn w:val="a0"/>
    <w:link w:val="a3"/>
    <w:uiPriority w:val="99"/>
    <w:semiHidden/>
    <w:rsid w:val="008932C3"/>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B7F9-50BD-4547-AAE7-4A3B264A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cp:lastPrinted>2015-07-15T10:39:00Z</cp:lastPrinted>
  <dcterms:created xsi:type="dcterms:W3CDTF">2015-07-15T13:53:00Z</dcterms:created>
  <dcterms:modified xsi:type="dcterms:W3CDTF">2015-07-15T13:53:00Z</dcterms:modified>
</cp:coreProperties>
</file>